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420-E-EN-LT-</w:t>
      </w:r>
      <w:r w:rsidR="00263554">
        <w:rPr>
          <w:b/>
        </w:rPr>
        <w:t>6</w:t>
      </w:r>
      <w:r>
        <w:rPr>
          <w:b/>
        </w:rPr>
        <w:t>/20</w:t>
      </w:r>
      <w:r w:rsidR="00AF7424">
        <w:rPr>
          <w:b/>
        </w:rPr>
        <w:t>2</w:t>
      </w:r>
      <w:r w:rsidR="00263554">
        <w:rPr>
          <w:b/>
        </w:rPr>
        <w:t>1</w:t>
      </w:r>
    </w:p>
    <w:p w:rsidR="0038559C" w:rsidRPr="00291FA8" w:rsidRDefault="0038559C" w:rsidP="0038559C">
      <w:pPr>
        <w:jc w:val="both"/>
        <w:rPr>
          <w:b/>
        </w:rPr>
      </w:pPr>
      <w:r>
        <w:rPr>
          <w:b/>
        </w:rPr>
        <w:t xml:space="preserve">Datum: </w:t>
      </w:r>
      <w:r w:rsidR="005D49BD">
        <w:rPr>
          <w:b/>
        </w:rPr>
        <w:t>2</w:t>
      </w:r>
      <w:r w:rsidR="00AD710C">
        <w:rPr>
          <w:b/>
        </w:rPr>
        <w:t>8</w:t>
      </w:r>
      <w:r w:rsidR="009B0D19" w:rsidRPr="00291FA8">
        <w:rPr>
          <w:b/>
        </w:rPr>
        <w:t>.0</w:t>
      </w:r>
      <w:r w:rsidR="005D49BD">
        <w:rPr>
          <w:b/>
        </w:rPr>
        <w:t>4</w:t>
      </w:r>
      <w:r w:rsidR="009B0D19" w:rsidRPr="00291FA8">
        <w:rPr>
          <w:b/>
        </w:rPr>
        <w:t>.202</w:t>
      </w:r>
      <w:r w:rsidR="005D49BD">
        <w:rPr>
          <w:b/>
        </w:rPr>
        <w:t>1</w:t>
      </w:r>
    </w:p>
    <w:p w:rsidR="0038559C" w:rsidRPr="00291FA8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rFonts w:cs="Arial"/>
          <w:b/>
          <w:szCs w:val="22"/>
        </w:rPr>
      </w:pPr>
      <w:r>
        <w:rPr>
          <w:szCs w:val="24"/>
        </w:rPr>
        <w:t>Vabimo vas k oddaji ponudbe za: »NABAVO SENDVIČEV« za obdobje od 0</w:t>
      </w:r>
      <w:r w:rsidR="002D27EF">
        <w:rPr>
          <w:szCs w:val="24"/>
        </w:rPr>
        <w:t>5</w:t>
      </w:r>
      <w:r>
        <w:rPr>
          <w:szCs w:val="24"/>
        </w:rPr>
        <w:t>.</w:t>
      </w:r>
      <w:r w:rsidR="00DF251C">
        <w:rPr>
          <w:szCs w:val="24"/>
        </w:rPr>
        <w:t>0</w:t>
      </w:r>
      <w:r w:rsidR="00AE7229">
        <w:rPr>
          <w:szCs w:val="24"/>
        </w:rPr>
        <w:t>5</w:t>
      </w:r>
      <w:r>
        <w:rPr>
          <w:szCs w:val="24"/>
        </w:rPr>
        <w:t>.20</w:t>
      </w:r>
      <w:r w:rsidR="00606943">
        <w:rPr>
          <w:szCs w:val="24"/>
        </w:rPr>
        <w:t>2</w:t>
      </w:r>
      <w:r w:rsidR="005D49BD">
        <w:rPr>
          <w:szCs w:val="24"/>
        </w:rPr>
        <w:t>1</w:t>
      </w:r>
      <w:r>
        <w:rPr>
          <w:szCs w:val="24"/>
        </w:rPr>
        <w:t xml:space="preserve"> do 0</w:t>
      </w:r>
      <w:r w:rsidR="002D27EF">
        <w:rPr>
          <w:szCs w:val="24"/>
        </w:rPr>
        <w:t>5</w:t>
      </w:r>
      <w:r>
        <w:rPr>
          <w:szCs w:val="24"/>
        </w:rPr>
        <w:t>.</w:t>
      </w:r>
      <w:r w:rsidR="00AE7229">
        <w:rPr>
          <w:szCs w:val="24"/>
        </w:rPr>
        <w:t>05</w:t>
      </w:r>
      <w:r>
        <w:rPr>
          <w:szCs w:val="24"/>
        </w:rPr>
        <w:t>.20</w:t>
      </w:r>
      <w:r w:rsidR="00AE7229">
        <w:rPr>
          <w:szCs w:val="24"/>
        </w:rPr>
        <w:t>2</w:t>
      </w:r>
      <w:r w:rsidR="005D49BD">
        <w:rPr>
          <w:szCs w:val="24"/>
        </w:rPr>
        <w:t>2</w:t>
      </w:r>
      <w:r>
        <w:rPr>
          <w:szCs w:val="24"/>
        </w:rPr>
        <w:t>.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291FA8">
        <w:rPr>
          <w:szCs w:val="24"/>
        </w:rPr>
        <w:t xml:space="preserve">: </w:t>
      </w:r>
      <w:r w:rsidR="005D49BD">
        <w:rPr>
          <w:szCs w:val="24"/>
        </w:rPr>
        <w:t>22</w:t>
      </w:r>
      <w:r w:rsidR="009B0D19" w:rsidRPr="00291FA8">
        <w:rPr>
          <w:szCs w:val="24"/>
        </w:rPr>
        <w:t>.0</w:t>
      </w:r>
      <w:r w:rsidR="005D49BD">
        <w:rPr>
          <w:szCs w:val="24"/>
        </w:rPr>
        <w:t>4</w:t>
      </w:r>
      <w:r w:rsidR="009B0D19" w:rsidRPr="00291FA8">
        <w:rPr>
          <w:szCs w:val="24"/>
        </w:rPr>
        <w:t>.202</w:t>
      </w:r>
      <w:r w:rsidR="005D49BD">
        <w:rPr>
          <w:szCs w:val="24"/>
        </w:rPr>
        <w:t>1</w:t>
      </w:r>
      <w:r w:rsidRPr="00291FA8">
        <w:rPr>
          <w:szCs w:val="24"/>
        </w:rPr>
        <w:t xml:space="preserve"> do </w:t>
      </w:r>
      <w:r w:rsidRPr="00C62BE0">
        <w:rPr>
          <w:szCs w:val="24"/>
        </w:rPr>
        <w:t>1</w:t>
      </w:r>
      <w:r w:rsidR="00825C08">
        <w:rPr>
          <w:szCs w:val="24"/>
        </w:rPr>
        <w:t>6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»Ponudba za </w:t>
      </w:r>
      <w:r>
        <w:rPr>
          <w:b/>
          <w:sz w:val="24"/>
          <w:szCs w:val="24"/>
          <w:u w:val="none"/>
        </w:rPr>
        <w:t xml:space="preserve">: </w:t>
      </w:r>
      <w:r>
        <w:rPr>
          <w:szCs w:val="24"/>
        </w:rPr>
        <w:t>»NABAVA SENDVIČEV«</w:t>
      </w:r>
      <w:r>
        <w:rPr>
          <w:sz w:val="24"/>
          <w:szCs w:val="24"/>
          <w:u w:val="none"/>
        </w:rPr>
        <w:t xml:space="preserve"> (</w:t>
      </w:r>
      <w:r>
        <w:t>420-E-EN-LT-</w:t>
      </w:r>
      <w:r w:rsidR="00263554">
        <w:t>6</w:t>
      </w:r>
      <w:r>
        <w:t>/20</w:t>
      </w:r>
      <w:r w:rsidR="003561BE">
        <w:t>2</w:t>
      </w:r>
      <w:r w:rsidR="005F130A">
        <w:t>1</w:t>
      </w:r>
      <w:r>
        <w:rPr>
          <w:sz w:val="24"/>
          <w:szCs w:val="24"/>
          <w:u w:val="none"/>
        </w:rPr>
        <w:t>)«, 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:rsidR="0038559C" w:rsidRDefault="00A52A55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hyperlink r:id="rId8" w:history="1">
        <w:r w:rsidR="00AB768D" w:rsidRPr="00850E39">
          <w:rPr>
            <w:rStyle w:val="Hiperpovezava"/>
            <w:rFonts w:eastAsia="Arial"/>
            <w:bCs/>
            <w:sz w:val="24"/>
            <w:szCs w:val="24"/>
          </w:rPr>
          <w:t>lidija.topolovec@ukc-mb.si</w:t>
        </w:r>
      </w:hyperlink>
      <w:r w:rsidR="00AB768D">
        <w:rPr>
          <w:rFonts w:eastAsia="Arial"/>
          <w:bCs/>
          <w:sz w:val="24"/>
          <w:szCs w:val="24"/>
          <w:u w:val="none"/>
        </w:rPr>
        <w:t xml:space="preserve">  in</w:t>
      </w:r>
    </w:p>
    <w:p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Pr="00A73C3E" w:rsidRDefault="00681FCE" w:rsidP="00681FC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ŠUNKO </w:t>
            </w:r>
            <w:r w:rsidR="00056090">
              <w:rPr>
                <w:rFonts w:eastAsia="Calibri"/>
              </w:rPr>
              <w:t xml:space="preserve">IN </w:t>
            </w:r>
            <w:r>
              <w:rPr>
                <w:rFonts w:eastAsia="Calibri"/>
              </w:rPr>
              <w:t>SIROM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Pekovsko pecivo </w:t>
            </w:r>
            <w:r>
              <w:rPr>
                <w:rFonts w:eastAsia="Calibri"/>
              </w:rPr>
              <w:t xml:space="preserve">(npr. bela žemljica, bela </w:t>
            </w:r>
            <w:proofErr w:type="spellStart"/>
            <w:r>
              <w:rPr>
                <w:rFonts w:eastAsia="Calibri"/>
              </w:rPr>
              <w:t>baguetta</w:t>
            </w:r>
            <w:proofErr w:type="spellEnd"/>
            <w:r>
              <w:rPr>
                <w:rFonts w:eastAsia="Calibri"/>
              </w:rPr>
              <w:t xml:space="preserve">) 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Pasterizirana mesnina i</w:t>
            </w:r>
            <w:r>
              <w:rPr>
                <w:rFonts w:eastAsia="Calibri"/>
              </w:rPr>
              <w:t>z svinjskega mesa (šunka) min. 3</w:t>
            </w:r>
            <w:r w:rsidRPr="00A73C3E">
              <w:rPr>
                <w:rFonts w:eastAsia="Calibri"/>
              </w:rPr>
              <w:t>5 %, sir</w:t>
            </w:r>
            <w:r>
              <w:rPr>
                <w:rFonts w:eastAsia="Calibri"/>
              </w:rPr>
              <w:t xml:space="preserve"> min. 10 %</w:t>
            </w:r>
            <w:r w:rsidRPr="00A73C3E">
              <w:rPr>
                <w:rFonts w:eastAsia="Calibri"/>
              </w:rPr>
              <w:t>, kisla kumarica</w:t>
            </w:r>
            <w:r>
              <w:rPr>
                <w:rFonts w:eastAsia="Calibri"/>
              </w:rPr>
              <w:t xml:space="preserve"> ali sveža zelenjava min. 10 %</w:t>
            </w:r>
            <w:r w:rsidRPr="00A73C3E">
              <w:rPr>
                <w:rFonts w:eastAsia="Calibri"/>
              </w:rPr>
              <w:t>, namaz</w:t>
            </w:r>
            <w:r>
              <w:rPr>
                <w:rFonts w:eastAsia="Calibri"/>
              </w:rPr>
              <w:t xml:space="preserve"> opcijsko</w:t>
            </w:r>
          </w:p>
          <w:p w:rsidR="0038559C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Neto količina: 140 g – 21</w:t>
            </w:r>
            <w:r w:rsidRPr="00A73C3E">
              <w:rPr>
                <w:rFonts w:eastAsia="Calibri"/>
              </w:rPr>
              <w:t>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827924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D8264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38559C">
              <w:rPr>
                <w:rFonts w:eastAsia="Calibri"/>
              </w:rPr>
              <w:t xml:space="preserve"> 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CE" w:rsidRPr="00A73C3E" w:rsidRDefault="00681FCE" w:rsidP="00681FC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SUŠENIMI MESNINAMI 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Več vrst: pršut/vratovina/klasično sušena salama…</w:t>
            </w:r>
          </w:p>
          <w:p w:rsidR="00681FCE" w:rsidRPr="00A73C3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681FCE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Sušene mesnine</w:t>
            </w:r>
            <w:r>
              <w:rPr>
                <w:rFonts w:eastAsia="Calibri"/>
              </w:rPr>
              <w:t xml:space="preserve">: </w:t>
            </w:r>
          </w:p>
          <w:p w:rsidR="00681FCE" w:rsidRDefault="00681FCE" w:rsidP="00681FCE">
            <w:pPr>
              <w:pStyle w:val="Odstavekseznama"/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pršut in vratovina: </w:t>
            </w:r>
            <w:r w:rsidRPr="00A73C3E">
              <w:rPr>
                <w:rFonts w:eastAsia="Calibri"/>
              </w:rPr>
              <w:t xml:space="preserve">min. </w:t>
            </w:r>
            <w:r>
              <w:rPr>
                <w:rFonts w:eastAsia="Calibri"/>
              </w:rPr>
              <w:t>20 %, mlečni namaz min. 10 %, sveža zelenjava min. 7 %</w:t>
            </w:r>
          </w:p>
          <w:p w:rsidR="00681FCE" w:rsidRPr="00543EDE" w:rsidRDefault="00681FCE" w:rsidP="00681FCE">
            <w:pPr>
              <w:pStyle w:val="Odstavekseznama"/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suha salama: min. 10 % mlečni namaz min. 10 %, sveža zelenjava (npr. solata, paprika) min. 11 %</w:t>
            </w:r>
          </w:p>
          <w:p w:rsidR="0038559C" w:rsidRDefault="00681FCE" w:rsidP="00681FC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Neto količina: 130 g – 170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IDENT: 446971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5F130A">
            <w:pPr>
              <w:tabs>
                <w:tab w:val="num" w:pos="426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3.000</w:t>
            </w:r>
            <w:r w:rsidR="0038559C">
              <w:rPr>
                <w:rFonts w:eastAsia="Calibri"/>
              </w:rPr>
              <w:t xml:space="preserve"> 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5" w:rsidRPr="00A73C3E" w:rsidRDefault="00A65815" w:rsidP="00A65815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 w:rsidR="00056090">
              <w:rPr>
                <w:rFonts w:eastAsia="Calibri"/>
              </w:rPr>
              <w:t xml:space="preserve"> S </w:t>
            </w:r>
            <w:r w:rsidRPr="00A73C3E">
              <w:rPr>
                <w:rFonts w:eastAsia="Calibri"/>
              </w:rPr>
              <w:t>PERUTNINSKIMI MESNIMI PASTERIZIRANIMI IZDELKI</w:t>
            </w:r>
          </w:p>
          <w:p w:rsidR="00A65815" w:rsidRPr="00A73C3E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Več vrst: piščančja prsa/puranja prsa</w:t>
            </w:r>
          </w:p>
          <w:p w:rsidR="00A65815" w:rsidRPr="00A73C3E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(belo </w:t>
            </w:r>
            <w:r w:rsidR="00045282">
              <w:rPr>
                <w:rFonts w:eastAsia="Calibri"/>
              </w:rPr>
              <w:t>in</w:t>
            </w:r>
            <w:r>
              <w:rPr>
                <w:rFonts w:eastAsia="Calibri"/>
              </w:rPr>
              <w:t xml:space="preserve"> polnozrnato ali s semeni ali rženo ali črno) </w:t>
            </w:r>
            <w:r w:rsidRPr="00A73C3E">
              <w:rPr>
                <w:rFonts w:eastAsia="Calibri"/>
              </w:rPr>
              <w:t xml:space="preserve"> </w:t>
            </w:r>
          </w:p>
          <w:p w:rsidR="00A65815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Pasterizirane </w:t>
            </w:r>
            <w:r>
              <w:rPr>
                <w:rFonts w:eastAsia="Calibri"/>
              </w:rPr>
              <w:t xml:space="preserve">perutninske </w:t>
            </w:r>
            <w:r w:rsidRPr="00A73C3E">
              <w:rPr>
                <w:rFonts w:eastAsia="Calibri"/>
              </w:rPr>
              <w:t>mesnine</w:t>
            </w:r>
            <w:r>
              <w:rPr>
                <w:rFonts w:eastAsia="Calibri"/>
              </w:rPr>
              <w:t>:</w:t>
            </w:r>
          </w:p>
          <w:p w:rsidR="00A65815" w:rsidRDefault="00A65815" w:rsidP="00A65815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 w:rsidRPr="00543EDE">
              <w:rPr>
                <w:rFonts w:eastAsia="Calibri"/>
              </w:rPr>
              <w:t xml:space="preserve">piščančje </w:t>
            </w:r>
            <w:r>
              <w:rPr>
                <w:rFonts w:eastAsia="Calibri"/>
              </w:rPr>
              <w:t>ali puranje prsi min. 20 %, mlečni namaz min. 10 %, sir min. 6 %, sveža zelenjava (npr. solata, paradižnik) min. 11 %</w:t>
            </w:r>
          </w:p>
          <w:p w:rsidR="00A65815" w:rsidRPr="00192F4B" w:rsidRDefault="00A65815" w:rsidP="00A65815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piščančja posebna min. 22 %, sir min. 12 %, </w:t>
            </w:r>
            <w:r w:rsidRPr="00A73C3E">
              <w:rPr>
                <w:rFonts w:eastAsia="Calibri"/>
              </w:rPr>
              <w:t>kisla kumarica</w:t>
            </w:r>
            <w:r>
              <w:rPr>
                <w:rFonts w:eastAsia="Calibri"/>
              </w:rPr>
              <w:t xml:space="preserve"> ali sveža zelenjava min. 15 %</w:t>
            </w:r>
            <w:r w:rsidRPr="00A73C3E">
              <w:rPr>
                <w:rFonts w:eastAsia="Calibri"/>
              </w:rPr>
              <w:t>, namaz</w:t>
            </w:r>
            <w:r>
              <w:rPr>
                <w:rFonts w:eastAsia="Calibri"/>
              </w:rPr>
              <w:t xml:space="preserve"> opcijsko</w:t>
            </w:r>
          </w:p>
          <w:p w:rsidR="0038559C" w:rsidRDefault="00A65815" w:rsidP="00A65815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Neto količina: 140 g – 160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446971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5F130A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5F130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3.000 </w:t>
            </w:r>
            <w:r w:rsidR="0038559C">
              <w:rPr>
                <w:rFonts w:eastAsia="Calibri"/>
              </w:rPr>
              <w:t>KOM</w:t>
            </w:r>
          </w:p>
        </w:tc>
      </w:tr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8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 VEGETARIJANSKI</w:t>
            </w:r>
            <w:r>
              <w:rPr>
                <w:rFonts w:eastAsia="Calibri"/>
              </w:rPr>
              <w:t xml:space="preserve"> </w:t>
            </w:r>
          </w:p>
          <w:p w:rsidR="00CB4B8E" w:rsidRPr="00192F4B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192F4B">
              <w:rPr>
                <w:rFonts w:eastAsia="Calibri"/>
              </w:rPr>
              <w:t>Več vrst: sirov/ s tunino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CB4B8E" w:rsidRPr="00192F4B" w:rsidRDefault="00CB4B8E" w:rsidP="00CB4B8E">
            <w:pPr>
              <w:pStyle w:val="Odstavekseznama"/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</w:rPr>
            </w:pPr>
            <w:r w:rsidRPr="00192F4B">
              <w:rPr>
                <w:rFonts w:eastAsia="Calibri"/>
              </w:rPr>
              <w:t xml:space="preserve">Sirov: min. </w:t>
            </w:r>
            <w:r>
              <w:rPr>
                <w:rFonts w:eastAsia="Calibri"/>
              </w:rPr>
              <w:t>20</w:t>
            </w:r>
            <w:r w:rsidRPr="00192F4B">
              <w:rPr>
                <w:rFonts w:eastAsia="Calibri"/>
              </w:rPr>
              <w:t xml:space="preserve"> % sira, </w:t>
            </w:r>
            <w:r>
              <w:rPr>
                <w:rFonts w:eastAsia="Calibri"/>
              </w:rPr>
              <w:t>mlečni namaz min. 7 %, svež paradižnik in paprika min. 25 %</w:t>
            </w:r>
          </w:p>
          <w:p w:rsidR="00CB4B8E" w:rsidRPr="00A73C3E" w:rsidRDefault="00CB4B8E" w:rsidP="00CB4B8E">
            <w:pPr>
              <w:pStyle w:val="Odstavekseznama"/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Tunin: min. 25 % tunin file</w:t>
            </w:r>
            <w:r w:rsidRPr="00A73C3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sveža solata in paradižnik min. 25 %</w:t>
            </w:r>
          </w:p>
          <w:p w:rsidR="0038559C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spacing w:after="120"/>
              <w:ind w:left="714" w:hanging="357"/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Neto količina: 140 g – </w:t>
            </w:r>
            <w:r>
              <w:rPr>
                <w:rFonts w:eastAsia="Calibri"/>
              </w:rPr>
              <w:t>22</w:t>
            </w:r>
            <w:r w:rsidRPr="00A73C3E">
              <w:rPr>
                <w:rFonts w:eastAsia="Calibri"/>
              </w:rPr>
              <w:t>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827975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5F130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2400</w:t>
            </w:r>
            <w:r w:rsidR="0038559C">
              <w:rPr>
                <w:rFonts w:eastAsia="Calibri"/>
              </w:rPr>
              <w:t xml:space="preserve"> KOM TUNA,</w:t>
            </w:r>
          </w:p>
          <w:p w:rsidR="0038559C" w:rsidRDefault="005F130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2500</w:t>
            </w:r>
            <w:r w:rsidR="0038559C">
              <w:rPr>
                <w:rFonts w:eastAsia="Calibri"/>
              </w:rPr>
              <w:t xml:space="preserve"> KOM SIR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FF0000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  <w:color w:val="FF0000"/>
              </w:rPr>
            </w:pPr>
          </w:p>
        </w:tc>
      </w:tr>
      <w:tr w:rsidR="00CB4B8E" w:rsidTr="00CB4B8E">
        <w:trPr>
          <w:trHeight w:val="218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SENDIČ VEGANSKI 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Pekovsko pecivo</w:t>
            </w:r>
            <w:r>
              <w:rPr>
                <w:rFonts w:eastAsia="Calibri"/>
              </w:rPr>
              <w:t xml:space="preserve"> (polnozrnato ali s semeni ali rženo ali črno)</w:t>
            </w:r>
          </w:p>
          <w:p w:rsidR="00CB4B8E" w:rsidRDefault="00CB4B8E" w:rsidP="00CB4B8E">
            <w:pPr>
              <w:pStyle w:val="Odstavekseznama"/>
              <w:numPr>
                <w:ilvl w:val="0"/>
                <w:numId w:val="2"/>
              </w:numPr>
              <w:tabs>
                <w:tab w:val="num" w:pos="426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 tofujem min. 30 %, avokadov ali drug zelenjavni  namaz min. 14 %, kalčki ali druga sveža zelenjava min. 15 %</w:t>
            </w:r>
          </w:p>
          <w:p w:rsidR="00CB4B8E" w:rsidRPr="00A73C3E" w:rsidRDefault="00CB4B8E" w:rsidP="00CB4B8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Neto količina: 140 – 200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E" w:rsidRDefault="0076009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IDENT: 142859</w:t>
            </w:r>
          </w:p>
          <w:p w:rsidR="00D82644" w:rsidRPr="00D82644" w:rsidRDefault="00D82644" w:rsidP="00D82644">
            <w:pPr>
              <w:rPr>
                <w:rFonts w:eastAsia="Calibri"/>
              </w:rPr>
            </w:pPr>
          </w:p>
          <w:p w:rsidR="00D82644" w:rsidRDefault="00D82644" w:rsidP="00D82644">
            <w:pPr>
              <w:rPr>
                <w:rFonts w:eastAsia="Calibri"/>
              </w:rPr>
            </w:pPr>
          </w:p>
          <w:p w:rsidR="00D82644" w:rsidRDefault="00D82644" w:rsidP="00D82644">
            <w:pPr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D82644" w:rsidRPr="00D82644" w:rsidRDefault="00D82644" w:rsidP="00D82644">
            <w:pPr>
              <w:rPr>
                <w:rFonts w:eastAsia="Calibri"/>
              </w:rPr>
            </w:pPr>
            <w:r>
              <w:rPr>
                <w:rFonts w:eastAsia="Calibri"/>
              </w:rPr>
              <w:t>50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0B6F5F" w:rsidRDefault="000B6F5F" w:rsidP="000B6F5F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Neto količina je dovoljen razpon od 140 - 200 g. </w:t>
      </w:r>
      <w:r w:rsidR="00833E61">
        <w:rPr>
          <w:rFonts w:cs="Arial"/>
          <w:szCs w:val="22"/>
        </w:rPr>
        <w:t xml:space="preserve">V času trajanja pogodbenega razmerja ni dovoljeno spreminjat </w:t>
      </w:r>
      <w:proofErr w:type="spellStart"/>
      <w:r w:rsidR="00833E61">
        <w:rPr>
          <w:rFonts w:cs="Arial"/>
          <w:szCs w:val="22"/>
        </w:rPr>
        <w:t>gramature</w:t>
      </w:r>
      <w:proofErr w:type="spellEnd"/>
      <w:r w:rsidR="00833E61">
        <w:rPr>
          <w:rFonts w:cs="Arial"/>
          <w:szCs w:val="22"/>
        </w:rPr>
        <w:t xml:space="preserve"> ponujenega sendviča.</w:t>
      </w:r>
      <w:r w:rsidR="00213D3C">
        <w:rPr>
          <w:rFonts w:cs="Arial"/>
          <w:szCs w:val="22"/>
        </w:rPr>
        <w:t xml:space="preserve"> </w:t>
      </w:r>
      <w:r w:rsidR="00833E61">
        <w:rPr>
          <w:rFonts w:cs="Arial"/>
          <w:szCs w:val="22"/>
        </w:rPr>
        <w:t>Ponudnik se obveže, da bo dostavljal ponujeno neto količino v g.  za obdobje od 05.05.2021 do 05.05.2022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BD3D21" w:rsidRDefault="00BD3D21" w:rsidP="00BD3D21">
      <w:pPr>
        <w:rPr>
          <w:rFonts w:eastAsia="Calibri"/>
        </w:rPr>
      </w:pPr>
    </w:p>
    <w:p w:rsidR="00BD3D21" w:rsidRDefault="00BD3D21" w:rsidP="00BD3D21">
      <w:pPr>
        <w:rPr>
          <w:rFonts w:eastAsia="Calibri"/>
        </w:rPr>
      </w:pPr>
    </w:p>
    <w:p w:rsidR="00BD3D21" w:rsidRDefault="00BD3D21" w:rsidP="00BD3D21">
      <w:pPr>
        <w:jc w:val="both"/>
        <w:rPr>
          <w:rFonts w:eastAsiaTheme="minorHAnsi"/>
        </w:rPr>
      </w:pPr>
      <w:r>
        <w:t>1. Ponudnik mora zagotavljati neprekinjeno hladno verigo ves čas transporta.</w:t>
      </w:r>
    </w:p>
    <w:p w:rsidR="00BD3D21" w:rsidRDefault="00BD3D21" w:rsidP="00BD3D21"/>
    <w:p w:rsidR="00BD3D21" w:rsidRDefault="00BD3D21" w:rsidP="00BD3D21">
      <w:pPr>
        <w:jc w:val="both"/>
      </w:pPr>
      <w:r>
        <w:t>2. Ponudnik mora zagotoviti dobavo živil katerim rok uporabnosti ni presegel 2/3 roka uporabnosti.</w:t>
      </w:r>
    </w:p>
    <w:p w:rsidR="00BD3D21" w:rsidRDefault="00BD3D21" w:rsidP="00BD3D21"/>
    <w:p w:rsidR="00BD3D21" w:rsidRDefault="00BD3D21" w:rsidP="00BD3D21">
      <w:pPr>
        <w:jc w:val="both"/>
        <w:rPr>
          <w:bCs/>
        </w:rPr>
      </w:pPr>
      <w:r>
        <w:t xml:space="preserve">3. </w:t>
      </w:r>
      <w:r>
        <w:rPr>
          <w:bCs/>
        </w:rPr>
        <w:t>Celotna pošiljka ene dobave istovrstnega živila mora imeti isto serijsko številko (lot) in isti datum minimalne trajnosti .</w:t>
      </w:r>
    </w:p>
    <w:p w:rsidR="00BD3D21" w:rsidRDefault="00BD3D21" w:rsidP="00BD3D21"/>
    <w:p w:rsidR="00BD3D21" w:rsidRDefault="00BD3D21" w:rsidP="00BD3D21">
      <w:pPr>
        <w:jc w:val="both"/>
      </w:pPr>
      <w:r>
        <w:t xml:space="preserve">4. Vsaka predpakirana enota živila (vsak sendvič) mora imeti deklaracijo z vsemi zakonsko predpisanimi podatki v slovenskem jeziku, ki je neizbrisna in je na ovojnino pritrjena na način, ki onemogoča odstranitev le te, brez da bi se pri tem poškodovala ovojnina sama. 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t>5. Ponudnik mora zagotoviti reden nadzor nad kakovostjo ponujenih živil.  To velja tudi v primeru, da je ponudnik posrednik med proizvajalcem in kupcem.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t>6 . Ponudnik mora naročniku ponuditi živila, ki ne vsebujejo gensko spremenjenih organizmov, o čemer mora podati izjavo.</w:t>
      </w:r>
    </w:p>
    <w:p w:rsidR="00787706" w:rsidRDefault="00787706" w:rsidP="00BD3D21">
      <w:pPr>
        <w:jc w:val="both"/>
        <w:rPr>
          <w:color w:val="FF0000"/>
        </w:rPr>
      </w:pPr>
    </w:p>
    <w:p w:rsidR="00BD3D21" w:rsidRDefault="00BD3D21" w:rsidP="00BD3D21">
      <w:pPr>
        <w:jc w:val="both"/>
      </w:pPr>
      <w:r>
        <w:t xml:space="preserve">7.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BD3D21" w:rsidRDefault="00BD3D21" w:rsidP="00BD3D21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A45458" w:rsidRDefault="00A45458" w:rsidP="00BD3D21">
      <w:pPr>
        <w:jc w:val="both"/>
      </w:pPr>
    </w:p>
    <w:p w:rsidR="00BD3D21" w:rsidRDefault="00BD3D21" w:rsidP="00BD3D21">
      <w:pPr>
        <w:jc w:val="both"/>
      </w:pPr>
      <w:r>
        <w:t xml:space="preserve">8. Ponudnik mora poskrbeti za ustrezno zaščito živil med </w:t>
      </w:r>
      <w:proofErr w:type="spellStart"/>
      <w:r>
        <w:t>nakladom</w:t>
      </w:r>
      <w:proofErr w:type="spellEnd"/>
      <w:r>
        <w:t xml:space="preserve">, transportom in </w:t>
      </w:r>
      <w:proofErr w:type="spellStart"/>
      <w:r>
        <w:t>razkladom</w:t>
      </w:r>
      <w:proofErr w:type="spellEnd"/>
      <w:r>
        <w:t>.</w:t>
      </w:r>
    </w:p>
    <w:p w:rsidR="00787706" w:rsidRDefault="00787706" w:rsidP="00BD3D21">
      <w:pPr>
        <w:jc w:val="both"/>
      </w:pPr>
    </w:p>
    <w:p w:rsidR="00BD3D21" w:rsidRDefault="00BD3D21" w:rsidP="00BD3D21">
      <w:pPr>
        <w:jc w:val="both"/>
      </w:pPr>
      <w:r>
        <w:lastRenderedPageBreak/>
        <w:t xml:space="preserve">9. Ponudnik mora zagotoviti čas dostave dogovorjen z naročnikom, na določena odjemna mesta naročnika (znotraj območja UKC ali dostava neposredno na teren- izven območja UKC- v času trajanja akcije) </w:t>
      </w:r>
    </w:p>
    <w:p w:rsidR="008829F6" w:rsidRDefault="008829F6" w:rsidP="00BD3D21">
      <w:pPr>
        <w:jc w:val="both"/>
      </w:pPr>
    </w:p>
    <w:p w:rsidR="008829F6" w:rsidRDefault="008829F6" w:rsidP="008829F6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t xml:space="preserve">10.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Ponudniki nosijo sami vse stroške povezane s pripravo in predložitvijo ponudbe, vklju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no</w:t>
      </w:r>
    </w:p>
    <w:p w:rsidR="008829F6" w:rsidRDefault="008829F6" w:rsidP="008829F6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s stroški </w:t>
      </w:r>
      <w:proofErr w:type="spellStart"/>
      <w:r>
        <w:rPr>
          <w:rFonts w:ascii="Helvetica" w:eastAsiaTheme="minorHAnsi" w:hAnsi="Helvetica" w:cs="Helvetica"/>
          <w:sz w:val="22"/>
          <w:szCs w:val="22"/>
          <w:lang w:eastAsia="en-US"/>
        </w:rPr>
        <w:t>prospektnega</w:t>
      </w:r>
      <w:proofErr w:type="spellEnd"/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 materiala, katalogov, 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e jih bo naro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nik zahteval, in vzorcev, 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e jih</w:t>
      </w:r>
    </w:p>
    <w:p w:rsidR="008829F6" w:rsidRDefault="008829F6" w:rsidP="008829F6">
      <w:pPr>
        <w:jc w:val="both"/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želi naro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nik preizkusiti.</w:t>
      </w:r>
    </w:p>
    <w:p w:rsidR="00056090" w:rsidRDefault="00056090" w:rsidP="0038559C">
      <w:pPr>
        <w:rPr>
          <w:szCs w:val="24"/>
        </w:rPr>
      </w:pPr>
    </w:p>
    <w:p w:rsidR="000B6F5F" w:rsidRDefault="000B6F5F" w:rsidP="0038559C">
      <w:pPr>
        <w:rPr>
          <w:szCs w:val="24"/>
        </w:rPr>
      </w:pPr>
    </w:p>
    <w:p w:rsidR="001E0932" w:rsidRDefault="001E0932" w:rsidP="001E0932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 tel. št. 02 321 23 12 in ga. Lidija Topolovec, tel. št. 02 321 23 19.</w:t>
      </w:r>
    </w:p>
    <w:p w:rsidR="001E0932" w:rsidRDefault="001E0932" w:rsidP="001E0932">
      <w:pPr>
        <w:tabs>
          <w:tab w:val="left" w:pos="243"/>
        </w:tabs>
        <w:jc w:val="both"/>
        <w:rPr>
          <w:rFonts w:cs="Arial"/>
          <w:szCs w:val="22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9B0BC7" w:rsidRDefault="009B0BC7" w:rsidP="0038559C">
      <w:pPr>
        <w:rPr>
          <w:szCs w:val="24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C46DC4">
        <w:rPr>
          <w:rFonts w:ascii="Arial" w:hAnsi="Arial" w:cs="Arial"/>
          <w:b/>
          <w:sz w:val="22"/>
          <w:szCs w:val="22"/>
        </w:rPr>
        <w:t>SENDVIČE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 xml:space="preserve">SENDVIČ S ŠUNKO </w:t>
            </w:r>
            <w:r>
              <w:rPr>
                <w:rFonts w:eastAsia="Calibri"/>
              </w:rPr>
              <w:t>IN SIROM</w:t>
            </w:r>
            <w:r w:rsidR="00684E9F"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 xml:space="preserve"> IDENT </w:t>
            </w:r>
            <w:r w:rsidR="00684E9F">
              <w:rPr>
                <w:rFonts w:eastAsia="Calibri"/>
              </w:rPr>
              <w:t>827924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A52A55" w:rsidP="00A52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 w:rsidR="00876F8B">
              <w:rPr>
                <w:rFonts w:eastAsia="Calibri"/>
              </w:rPr>
              <w:t xml:space="preserve"> </w:t>
            </w:r>
            <w:r w:rsidRPr="00A73C3E">
              <w:rPr>
                <w:rFonts w:eastAsia="Calibri"/>
              </w:rPr>
              <w:t xml:space="preserve">S SUŠENIMI MESNINAMI </w:t>
            </w:r>
            <w:r w:rsidR="00D81FC4">
              <w:rPr>
                <w:rFonts w:eastAsia="Calibri"/>
              </w:rPr>
              <w:t xml:space="preserve"> IDENT </w:t>
            </w:r>
            <w:r w:rsidR="00684E9F">
              <w:rPr>
                <w:rFonts w:eastAsia="Calibri"/>
              </w:rPr>
              <w:t>447951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A52A55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056090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</w:t>
            </w:r>
            <w:r>
              <w:rPr>
                <w:rFonts w:eastAsia="Calibri"/>
              </w:rPr>
              <w:t xml:space="preserve"> S </w:t>
            </w:r>
            <w:r w:rsidRPr="00A73C3E">
              <w:rPr>
                <w:rFonts w:eastAsia="Calibri"/>
              </w:rPr>
              <w:t>PERUTNINSKIMI MESNIMI PASTERIZIRANIMI IZDELKI</w:t>
            </w:r>
            <w:r w:rsidR="00684E9F"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 xml:space="preserve">IDENT </w:t>
            </w:r>
            <w:r w:rsidR="00684E9F">
              <w:rPr>
                <w:rFonts w:eastAsia="Calibri"/>
              </w:rPr>
              <w:t>446971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A52A55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1F611B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Pr="00A73C3E" w:rsidRDefault="001F611B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A73C3E">
              <w:rPr>
                <w:rFonts w:eastAsia="Calibri"/>
              </w:rPr>
              <w:t>SENDVIČ VEGETARIJANSKI</w:t>
            </w:r>
            <w:r>
              <w:rPr>
                <w:rFonts w:eastAsia="Calibri"/>
              </w:rPr>
              <w:t xml:space="preserve"> </w:t>
            </w:r>
            <w:r w:rsidR="00D81FC4">
              <w:rPr>
                <w:rFonts w:eastAsia="Calibri"/>
              </w:rPr>
              <w:t>IDENT 827975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A52A55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AD572B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72B" w:rsidRDefault="00AD572B" w:rsidP="00AD572B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SENDIČ VEGANSKI </w:t>
            </w:r>
            <w:r w:rsidR="00D81FC4">
              <w:rPr>
                <w:rFonts w:eastAsia="Calibri"/>
              </w:rPr>
              <w:t xml:space="preserve"> IDENT 142859</w:t>
            </w:r>
          </w:p>
          <w:p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A52A55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DA4037" w:rsidP="00682D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B6F5F"/>
    <w:rsid w:val="001E0932"/>
    <w:rsid w:val="001F611B"/>
    <w:rsid w:val="00213D3C"/>
    <w:rsid w:val="00263554"/>
    <w:rsid w:val="00291FA8"/>
    <w:rsid w:val="002D27EF"/>
    <w:rsid w:val="003561BE"/>
    <w:rsid w:val="0038559C"/>
    <w:rsid w:val="003D09FE"/>
    <w:rsid w:val="004534E0"/>
    <w:rsid w:val="005A2AC3"/>
    <w:rsid w:val="005D49BD"/>
    <w:rsid w:val="005F130A"/>
    <w:rsid w:val="00602504"/>
    <w:rsid w:val="00606943"/>
    <w:rsid w:val="00681FCE"/>
    <w:rsid w:val="00682DD2"/>
    <w:rsid w:val="00684E9F"/>
    <w:rsid w:val="00760098"/>
    <w:rsid w:val="00787706"/>
    <w:rsid w:val="00825C08"/>
    <w:rsid w:val="00833E61"/>
    <w:rsid w:val="00876F8B"/>
    <w:rsid w:val="008829F6"/>
    <w:rsid w:val="00990DC8"/>
    <w:rsid w:val="009B0BC7"/>
    <w:rsid w:val="009B0D19"/>
    <w:rsid w:val="009E2373"/>
    <w:rsid w:val="00A45458"/>
    <w:rsid w:val="00A52A55"/>
    <w:rsid w:val="00A65815"/>
    <w:rsid w:val="00A93941"/>
    <w:rsid w:val="00AB768D"/>
    <w:rsid w:val="00AD572B"/>
    <w:rsid w:val="00AD710C"/>
    <w:rsid w:val="00AE7229"/>
    <w:rsid w:val="00AF7424"/>
    <w:rsid w:val="00B36573"/>
    <w:rsid w:val="00BD3D21"/>
    <w:rsid w:val="00C46DC4"/>
    <w:rsid w:val="00C62BE0"/>
    <w:rsid w:val="00CB4B8E"/>
    <w:rsid w:val="00D772EF"/>
    <w:rsid w:val="00D81FC4"/>
    <w:rsid w:val="00D82644"/>
    <w:rsid w:val="00DA4037"/>
    <w:rsid w:val="00DB2DC0"/>
    <w:rsid w:val="00DD673C"/>
    <w:rsid w:val="00DE5048"/>
    <w:rsid w:val="00DF1A6F"/>
    <w:rsid w:val="00DF251C"/>
    <w:rsid w:val="00E037C0"/>
    <w:rsid w:val="00E10B25"/>
    <w:rsid w:val="00E9485E"/>
    <w:rsid w:val="00E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20F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AB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0D21AE-AF82-4C18-B1F9-D6CAD69F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20</cp:revision>
  <cp:lastPrinted>2019-04-10T09:12:00Z</cp:lastPrinted>
  <dcterms:created xsi:type="dcterms:W3CDTF">2021-03-25T08:32:00Z</dcterms:created>
  <dcterms:modified xsi:type="dcterms:W3CDTF">2021-04-26T09:44:00Z</dcterms:modified>
</cp:coreProperties>
</file>