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D14C35">
        <w:rPr>
          <w:rFonts w:ascii="Arial" w:hAnsi="Arial" w:cs="Arial"/>
          <w:spacing w:val="4"/>
          <w:sz w:val="22"/>
          <w:szCs w:val="22"/>
        </w:rPr>
        <w:t>6</w:t>
      </w:r>
      <w:r w:rsidR="00274F3F">
        <w:rPr>
          <w:rFonts w:ascii="Arial" w:hAnsi="Arial" w:cs="Arial"/>
          <w:spacing w:val="4"/>
          <w:sz w:val="22"/>
          <w:szCs w:val="22"/>
        </w:rPr>
        <w:t>8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A25B5">
        <w:rPr>
          <w:rFonts w:ascii="Arial" w:hAnsi="Arial" w:cs="Arial"/>
          <w:spacing w:val="4"/>
          <w:sz w:val="22"/>
          <w:szCs w:val="22"/>
        </w:rPr>
        <w:t>30</w:t>
      </w:r>
      <w:bookmarkStart w:id="2" w:name="_GoBack"/>
      <w:bookmarkEnd w:id="2"/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E436D8" w:rsidRPr="00912AF7" w:rsidRDefault="00E436D8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274F3F">
        <w:rPr>
          <w:sz w:val="22"/>
        </w:rPr>
        <w:t>TELEFONI</w:t>
      </w:r>
      <w:r w:rsidR="008B1210">
        <w:rPr>
          <w:sz w:val="22"/>
        </w:rPr>
        <w:t>.</w:t>
      </w:r>
    </w:p>
    <w:p w:rsidR="00E436D8" w:rsidRPr="00BC03AE" w:rsidRDefault="00E436D8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955D36">
        <w:rPr>
          <w:rFonts w:ascii="Arial" w:hAnsi="Arial" w:cs="Arial"/>
          <w:i w:val="0"/>
          <w:sz w:val="22"/>
          <w:szCs w:val="22"/>
        </w:rPr>
        <w:t>0</w:t>
      </w:r>
      <w:r w:rsidR="00274F3F">
        <w:rPr>
          <w:rFonts w:ascii="Arial" w:hAnsi="Arial" w:cs="Arial"/>
          <w:i w:val="0"/>
          <w:sz w:val="22"/>
          <w:szCs w:val="22"/>
        </w:rPr>
        <w:t>2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955D36">
        <w:rPr>
          <w:rFonts w:ascii="Arial" w:hAnsi="Arial" w:cs="Arial"/>
          <w:i w:val="0"/>
          <w:sz w:val="22"/>
          <w:szCs w:val="22"/>
        </w:rPr>
        <w:t>1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D14C35" w:rsidRDefault="0010168A" w:rsidP="00D14C35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</w:t>
      </w:r>
      <w:r w:rsidR="00FC55CF">
        <w:rPr>
          <w:rFonts w:ascii="Arial" w:hAnsi="Arial" w:cs="Arial"/>
          <w:i w:val="0"/>
          <w:sz w:val="22"/>
          <w:szCs w:val="22"/>
        </w:rPr>
        <w:t>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  <w:r w:rsidR="00D14C35">
        <w:rPr>
          <w:rFonts w:ascii="Arial" w:hAnsi="Arial" w:cs="Arial"/>
          <w:i w:val="0"/>
          <w:sz w:val="22"/>
          <w:szCs w:val="22"/>
        </w:rPr>
        <w:t xml:space="preserve"> </w:t>
      </w: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1B51A4" w:rsidRDefault="001B51A4" w:rsidP="00F43022">
      <w:pPr>
        <w:pStyle w:val="Default"/>
      </w:pPr>
    </w:p>
    <w:p w:rsidR="00D14C35" w:rsidRDefault="00D14C35" w:rsidP="00F43022">
      <w:pPr>
        <w:pStyle w:val="Default"/>
      </w:pPr>
    </w:p>
    <w:p w:rsidR="00A20C4D" w:rsidRPr="00D14C35" w:rsidRDefault="00D14C35" w:rsidP="00F43022">
      <w:pPr>
        <w:pStyle w:val="Default"/>
      </w:pPr>
      <w:r w:rsidRPr="00D14C35">
        <w:t>•</w:t>
      </w:r>
      <w:r w:rsidRPr="00D14C35">
        <w:tab/>
      </w:r>
      <w:r w:rsidR="00955D36">
        <w:t>1</w:t>
      </w:r>
      <w:r w:rsidR="00E436D8">
        <w:t xml:space="preserve"> KOS –</w:t>
      </w:r>
      <w:r w:rsidR="00955D36">
        <w:t xml:space="preserve"> PANASONIC KX-TG6922,</w:t>
      </w:r>
    </w:p>
    <w:p w:rsidR="00D14C35" w:rsidRPr="00D14C35" w:rsidRDefault="00D14C35" w:rsidP="00F43022">
      <w:pPr>
        <w:pStyle w:val="Default"/>
      </w:pPr>
      <w:r w:rsidRPr="00D14C35">
        <w:t>•</w:t>
      </w:r>
      <w:r w:rsidRPr="00D14C35">
        <w:tab/>
      </w:r>
      <w:r w:rsidR="00955D36">
        <w:t>1</w:t>
      </w:r>
      <w:r w:rsidR="00E436D8">
        <w:t xml:space="preserve"> KOS –</w:t>
      </w:r>
      <w:r w:rsidR="00955D36">
        <w:t xml:space="preserve"> ALCATEL GIGASET S650 H PRO,</w:t>
      </w:r>
    </w:p>
    <w:p w:rsidR="00D14C35" w:rsidRPr="00D14C35" w:rsidRDefault="00955D36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</w:t>
      </w:r>
      <w:r w:rsidR="00E436D8" w:rsidRPr="00E436D8">
        <w:rPr>
          <w:rFonts w:ascii="Arial" w:hAnsi="Arial" w:cs="Arial"/>
          <w:szCs w:val="24"/>
        </w:rPr>
        <w:t>KOS –</w:t>
      </w:r>
      <w:r>
        <w:rPr>
          <w:rFonts w:ascii="Arial" w:hAnsi="Arial" w:cs="Arial"/>
          <w:szCs w:val="24"/>
        </w:rPr>
        <w:t xml:space="preserve"> PANASONIC </w:t>
      </w:r>
      <w:r w:rsidR="00177FA8" w:rsidRPr="00177FA8">
        <w:rPr>
          <w:rFonts w:ascii="Arial" w:hAnsi="Arial" w:cs="Arial"/>
          <w:szCs w:val="24"/>
        </w:rPr>
        <w:t>KX-TGC210FXB</w:t>
      </w:r>
      <w:r>
        <w:rPr>
          <w:rFonts w:ascii="Arial" w:hAnsi="Arial" w:cs="Arial"/>
          <w:szCs w:val="24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36D8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1A4" w:rsidRDefault="001B51A4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36D8" w:rsidRPr="00A20C4D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C571F6"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E" w:rsidRDefault="0070586E">
      <w:r>
        <w:separator/>
      </w:r>
    </w:p>
  </w:endnote>
  <w:endnote w:type="continuationSeparator" w:id="0">
    <w:p w:rsidR="0070586E" w:rsidRDefault="007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E" w:rsidRDefault="0070586E">
      <w:r>
        <w:separator/>
      </w:r>
    </w:p>
  </w:footnote>
  <w:footnote w:type="continuationSeparator" w:id="0">
    <w:p w:rsidR="0070586E" w:rsidRDefault="0070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77FA8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B51A4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53E2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74F3F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5B5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2456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1B6B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5D36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1F6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4C35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DD9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6D8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55CF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93446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105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828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14</cp:revision>
  <cp:lastPrinted>2018-07-13T10:57:00Z</cp:lastPrinted>
  <dcterms:created xsi:type="dcterms:W3CDTF">2019-09-04T06:39:00Z</dcterms:created>
  <dcterms:modified xsi:type="dcterms:W3CDTF">2019-09-30T06:20:00Z</dcterms:modified>
</cp:coreProperties>
</file>