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993B" w14:textId="77777777" w:rsidR="00BC6AF4" w:rsidRDefault="00501BE0">
      <w:pPr>
        <w:jc w:val="center"/>
      </w:pPr>
      <w:r>
        <w:rPr>
          <w:noProof/>
        </w:rPr>
        <w:drawing>
          <wp:inline distT="0" distB="0" distL="0" distR="0" wp14:anchorId="77A1C918" wp14:editId="14AC9023">
            <wp:extent cx="2325370" cy="44831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34E21" w14:textId="77777777" w:rsidR="00BC6AF4" w:rsidRDefault="00501BE0">
      <w:pPr>
        <w:jc w:val="center"/>
        <w:rPr>
          <w:b/>
          <w:bCs/>
        </w:rPr>
      </w:pPr>
      <w:r>
        <w:rPr>
          <w:b/>
          <w:bCs/>
        </w:rPr>
        <w:t>Služba zdravstvene nege in Klinični oddelek za abdominalno in splošno kirurgijo</w:t>
      </w:r>
    </w:p>
    <w:p w14:paraId="06893384" w14:textId="77777777" w:rsidR="00BC6AF4" w:rsidRDefault="00BC6AF4"/>
    <w:p w14:paraId="5889F53E" w14:textId="77777777" w:rsidR="00BC6AF4" w:rsidRDefault="00501BE0">
      <w:pPr>
        <w:jc w:val="center"/>
      </w:pPr>
      <w:r>
        <w:rPr>
          <w:b/>
          <w:bCs/>
          <w:color w:val="00B0F0"/>
          <w:sz w:val="36"/>
          <w:szCs w:val="36"/>
        </w:rPr>
        <w:t xml:space="preserve">Zdravstvena nega pacienta z </w:t>
      </w:r>
      <w:proofErr w:type="spellStart"/>
      <w:r>
        <w:rPr>
          <w:b/>
          <w:bCs/>
          <w:color w:val="00B0F0"/>
          <w:sz w:val="36"/>
          <w:szCs w:val="36"/>
        </w:rPr>
        <w:t>izločalno</w:t>
      </w:r>
      <w:proofErr w:type="spellEnd"/>
      <w:r>
        <w:rPr>
          <w:b/>
          <w:bCs/>
          <w:color w:val="00B0F0"/>
          <w:sz w:val="36"/>
          <w:szCs w:val="36"/>
        </w:rPr>
        <w:t xml:space="preserve"> črevesno </w:t>
      </w:r>
      <w:proofErr w:type="spellStart"/>
      <w:r>
        <w:rPr>
          <w:b/>
          <w:bCs/>
          <w:color w:val="00B0F0"/>
          <w:sz w:val="36"/>
          <w:szCs w:val="36"/>
        </w:rPr>
        <w:t>stomo</w:t>
      </w:r>
      <w:proofErr w:type="spellEnd"/>
      <w:r>
        <w:rPr>
          <w:b/>
          <w:bCs/>
          <w:color w:val="00B0F0"/>
          <w:sz w:val="36"/>
          <w:szCs w:val="36"/>
        </w:rPr>
        <w:t xml:space="preserve"> </w:t>
      </w:r>
    </w:p>
    <w:p w14:paraId="3F921E65" w14:textId="77777777" w:rsidR="00BC6AF4" w:rsidRDefault="00BC6AF4"/>
    <w:p w14:paraId="63A4DE7C" w14:textId="77777777" w:rsidR="00BC6AF4" w:rsidRDefault="00BC6AF4"/>
    <w:p w14:paraId="46F81410" w14:textId="77777777" w:rsidR="00BC6AF4" w:rsidRDefault="00501BE0">
      <w:pPr>
        <w:rPr>
          <w:rFonts w:ascii="Calibri" w:hAnsi="Calibri"/>
        </w:rPr>
      </w:pPr>
      <w:r>
        <w:t>2026</w:t>
      </w:r>
    </w:p>
    <w:p w14:paraId="36267B8F" w14:textId="77777777" w:rsidR="00BC6AF4" w:rsidRDefault="00BC6AF4"/>
    <w:p w14:paraId="7D5EFD4E" w14:textId="77777777" w:rsidR="00BC6AF4" w:rsidRDefault="00501BE0">
      <w:r>
        <w:t>Lokacija: mala predavalnica Klinike za kirurgijo, v 16. etaži</w:t>
      </w:r>
    </w:p>
    <w:p w14:paraId="402889CE" w14:textId="77777777" w:rsidR="00BC6AF4" w:rsidRDefault="00BC6AF4"/>
    <w:p w14:paraId="6E3B7009" w14:textId="77777777" w:rsidR="00BC6AF4" w:rsidRDefault="00501BE0">
      <w:r>
        <w:t xml:space="preserve">Program izobraževanja: </w:t>
      </w:r>
    </w:p>
    <w:p w14:paraId="7945FF0E" w14:textId="77777777" w:rsidR="00BC6AF4" w:rsidRDefault="00BC6AF4"/>
    <w:p w14:paraId="0D56AA9C" w14:textId="77777777" w:rsidR="00BC6AF4" w:rsidRDefault="00BC6AF4"/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694"/>
        <w:gridCol w:w="7368"/>
      </w:tblGrid>
      <w:tr w:rsidR="00BC6AF4" w14:paraId="68E33315" w14:textId="77777777">
        <w:tc>
          <w:tcPr>
            <w:tcW w:w="1694" w:type="dxa"/>
            <w:tcBorders>
              <w:top w:val="nil"/>
              <w:left w:val="nil"/>
            </w:tcBorders>
          </w:tcPr>
          <w:p w14:paraId="50DBD326" w14:textId="77777777" w:rsidR="00BC6AF4" w:rsidRDefault="00501BE0">
            <w:pPr>
              <w:rPr>
                <w:b/>
                <w:bCs/>
              </w:rPr>
            </w:pPr>
            <w:r>
              <w:rPr>
                <w:b/>
                <w:bCs/>
              </w:rPr>
              <w:t>Trajanje</w:t>
            </w:r>
          </w:p>
        </w:tc>
        <w:tc>
          <w:tcPr>
            <w:tcW w:w="7367" w:type="dxa"/>
            <w:tcBorders>
              <w:top w:val="nil"/>
              <w:right w:val="nil"/>
            </w:tcBorders>
          </w:tcPr>
          <w:p w14:paraId="1C4046A7" w14:textId="77777777" w:rsidR="00BC6AF4" w:rsidRDefault="00501BE0">
            <w:pPr>
              <w:rPr>
                <w:b/>
                <w:bCs/>
              </w:rPr>
            </w:pPr>
            <w:r>
              <w:rPr>
                <w:b/>
                <w:bCs/>
              </w:rPr>
              <w:t>Naslov in predavatelj</w:t>
            </w:r>
          </w:p>
        </w:tc>
      </w:tr>
      <w:tr w:rsidR="00BC6AF4" w14:paraId="0DFEAA01" w14:textId="77777777">
        <w:tc>
          <w:tcPr>
            <w:tcW w:w="1694" w:type="dxa"/>
            <w:tcBorders>
              <w:left w:val="nil"/>
            </w:tcBorders>
          </w:tcPr>
          <w:p w14:paraId="6F2B923B" w14:textId="77777777" w:rsidR="00BC6AF4" w:rsidRDefault="00501BE0">
            <w:r>
              <w:t xml:space="preserve">12:55 – 13:00 </w:t>
            </w:r>
          </w:p>
        </w:tc>
        <w:tc>
          <w:tcPr>
            <w:tcW w:w="7367" w:type="dxa"/>
            <w:tcBorders>
              <w:right w:val="nil"/>
            </w:tcBorders>
          </w:tcPr>
          <w:p w14:paraId="7595C6F5" w14:textId="77777777" w:rsidR="00BC6AF4" w:rsidRDefault="00501BE0">
            <w:r>
              <w:t>Registracija udeležencev</w:t>
            </w:r>
          </w:p>
        </w:tc>
      </w:tr>
      <w:tr w:rsidR="00BC6AF4" w14:paraId="66596986" w14:textId="77777777">
        <w:trPr>
          <w:trHeight w:val="925"/>
        </w:trPr>
        <w:tc>
          <w:tcPr>
            <w:tcW w:w="1694" w:type="dxa"/>
            <w:tcBorders>
              <w:left w:val="nil"/>
            </w:tcBorders>
          </w:tcPr>
          <w:p w14:paraId="7DCCABB8" w14:textId="77777777" w:rsidR="00BC6AF4" w:rsidRDefault="00501BE0">
            <w:r>
              <w:t>13:00 – 13:15</w:t>
            </w:r>
          </w:p>
        </w:tc>
        <w:tc>
          <w:tcPr>
            <w:tcW w:w="7367" w:type="dxa"/>
            <w:tcBorders>
              <w:right w:val="nil"/>
            </w:tcBorders>
          </w:tcPr>
          <w:p w14:paraId="2FE4BD5D" w14:textId="77777777" w:rsidR="00BC6AF4" w:rsidRDefault="00501BE0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b/>
                <w:bCs/>
              </w:rPr>
              <w:t>Izločalne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stome</w:t>
            </w:r>
            <w:proofErr w:type="spellEnd"/>
          </w:p>
          <w:p w14:paraId="754154A6" w14:textId="77777777" w:rsidR="00BC6AF4" w:rsidRDefault="00501BE0">
            <w:r>
              <w:t xml:space="preserve">Anka Gregl, </w:t>
            </w:r>
            <w:proofErr w:type="spellStart"/>
            <w:r>
              <w:t>dipl.m.s</w:t>
            </w:r>
            <w:proofErr w:type="spellEnd"/>
            <w:r>
              <w:t>., ET</w:t>
            </w:r>
          </w:p>
        </w:tc>
      </w:tr>
      <w:tr w:rsidR="00BC6AF4" w14:paraId="6AB0A8F5" w14:textId="77777777">
        <w:trPr>
          <w:trHeight w:val="925"/>
        </w:trPr>
        <w:tc>
          <w:tcPr>
            <w:tcW w:w="1694" w:type="dxa"/>
            <w:tcBorders>
              <w:left w:val="nil"/>
            </w:tcBorders>
          </w:tcPr>
          <w:p w14:paraId="0F323863" w14:textId="77777777" w:rsidR="00BC6AF4" w:rsidRDefault="00501BE0">
            <w:r>
              <w:t>13:15 – 13:30</w:t>
            </w:r>
          </w:p>
        </w:tc>
        <w:tc>
          <w:tcPr>
            <w:tcW w:w="7367" w:type="dxa"/>
            <w:tcBorders>
              <w:right w:val="nil"/>
            </w:tcBorders>
          </w:tcPr>
          <w:p w14:paraId="14A9E75D" w14:textId="77777777" w:rsidR="00BC6AF4" w:rsidRDefault="00501BE0">
            <w:r>
              <w:rPr>
                <w:b/>
                <w:bCs/>
              </w:rPr>
              <w:t xml:space="preserve">Nega in oskrba pacientov z </w:t>
            </w:r>
            <w:proofErr w:type="spellStart"/>
            <w:r>
              <w:rPr>
                <w:b/>
                <w:bCs/>
              </w:rPr>
              <w:t>izločalno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stomo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551D9381" w14:textId="77777777" w:rsidR="00BC6AF4" w:rsidRDefault="00501BE0">
            <w:bookmarkStart w:id="0" w:name="__DdeLink__4913_387030094"/>
            <w:r>
              <w:t xml:space="preserve">Urška Vernik, </w:t>
            </w:r>
            <w:proofErr w:type="spellStart"/>
            <w:r>
              <w:t>dipl.m.s</w:t>
            </w:r>
            <w:proofErr w:type="spellEnd"/>
            <w:r>
              <w:t>., ET</w:t>
            </w:r>
            <w:bookmarkEnd w:id="0"/>
          </w:p>
        </w:tc>
      </w:tr>
      <w:tr w:rsidR="00BC6AF4" w14:paraId="52453C69" w14:textId="77777777">
        <w:trPr>
          <w:trHeight w:val="925"/>
        </w:trPr>
        <w:tc>
          <w:tcPr>
            <w:tcW w:w="1694" w:type="dxa"/>
            <w:tcBorders>
              <w:left w:val="nil"/>
            </w:tcBorders>
          </w:tcPr>
          <w:p w14:paraId="164EAAD4" w14:textId="77777777" w:rsidR="00BC6AF4" w:rsidRDefault="00501BE0">
            <w:r>
              <w:t xml:space="preserve">13:40 – </w:t>
            </w:r>
            <w:r>
              <w:t>14:00</w:t>
            </w:r>
          </w:p>
          <w:p w14:paraId="62FC491A" w14:textId="77777777" w:rsidR="00BC6AF4" w:rsidRDefault="00BC6AF4">
            <w:pPr>
              <w:rPr>
                <w:rFonts w:ascii="Calibri" w:hAnsi="Calibri"/>
              </w:rPr>
            </w:pPr>
          </w:p>
          <w:p w14:paraId="038D4C3B" w14:textId="77777777" w:rsidR="00BC6AF4" w:rsidRDefault="00501BE0">
            <w:r>
              <w:t>14:00 – 14:20</w:t>
            </w:r>
          </w:p>
        </w:tc>
        <w:tc>
          <w:tcPr>
            <w:tcW w:w="7367" w:type="dxa"/>
            <w:tcBorders>
              <w:right w:val="nil"/>
            </w:tcBorders>
          </w:tcPr>
          <w:p w14:paraId="5EB2287B" w14:textId="77777777" w:rsidR="00BC6AF4" w:rsidRDefault="00501BE0">
            <w:r>
              <w:rPr>
                <w:b/>
                <w:bCs/>
              </w:rPr>
              <w:t xml:space="preserve">Delavnica 1: Pravilen izrez odprtine za </w:t>
            </w:r>
            <w:proofErr w:type="spellStart"/>
            <w:r>
              <w:rPr>
                <w:b/>
                <w:bCs/>
              </w:rPr>
              <w:t>stomo</w:t>
            </w:r>
            <w:proofErr w:type="spellEnd"/>
            <w:r>
              <w:rPr>
                <w:b/>
                <w:bCs/>
              </w:rPr>
              <w:t xml:space="preserve"> na kožni podlogi</w:t>
            </w:r>
          </w:p>
          <w:p w14:paraId="73C7E799" w14:textId="77777777" w:rsidR="00BC6AF4" w:rsidRDefault="00501BE0">
            <w:r>
              <w:t xml:space="preserve">Anka Gregl, </w:t>
            </w:r>
            <w:proofErr w:type="spellStart"/>
            <w:r>
              <w:t>dipl.m.s.,ET</w:t>
            </w:r>
            <w:proofErr w:type="spellEnd"/>
          </w:p>
          <w:p w14:paraId="570CCE85" w14:textId="77777777" w:rsidR="00BC6AF4" w:rsidRDefault="00501B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Delavnica 2: </w:t>
            </w:r>
            <w:proofErr w:type="spellStart"/>
            <w:r>
              <w:rPr>
                <w:b/>
                <w:bCs/>
              </w:rPr>
              <w:t>Parvilna</w:t>
            </w:r>
            <w:proofErr w:type="spellEnd"/>
            <w:r>
              <w:rPr>
                <w:b/>
                <w:bCs/>
              </w:rPr>
              <w:t xml:space="preserve"> izbira pripomočkov za oskrbo </w:t>
            </w:r>
            <w:proofErr w:type="spellStart"/>
            <w:r>
              <w:rPr>
                <w:b/>
                <w:bCs/>
              </w:rPr>
              <w:t>izločalnih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stom</w:t>
            </w:r>
            <w:proofErr w:type="spellEnd"/>
          </w:p>
          <w:p w14:paraId="215B9A90" w14:textId="77777777" w:rsidR="00BC6AF4" w:rsidRDefault="00501BE0">
            <w:r>
              <w:t xml:space="preserve">Urška Vernik, </w:t>
            </w:r>
            <w:proofErr w:type="spellStart"/>
            <w:r>
              <w:t>dipl.m.s</w:t>
            </w:r>
            <w:proofErr w:type="spellEnd"/>
            <w:r>
              <w:t>., ET</w:t>
            </w:r>
          </w:p>
        </w:tc>
      </w:tr>
      <w:tr w:rsidR="00BC6AF4" w14:paraId="139A23A5" w14:textId="77777777">
        <w:trPr>
          <w:trHeight w:val="516"/>
        </w:trPr>
        <w:tc>
          <w:tcPr>
            <w:tcW w:w="1694" w:type="dxa"/>
            <w:tcBorders>
              <w:left w:val="nil"/>
              <w:bottom w:val="nil"/>
            </w:tcBorders>
          </w:tcPr>
          <w:p w14:paraId="452B6787" w14:textId="77777777" w:rsidR="00BC6AF4" w:rsidRDefault="00501BE0">
            <w:r>
              <w:t>14:20 – 14:30</w:t>
            </w:r>
          </w:p>
        </w:tc>
        <w:tc>
          <w:tcPr>
            <w:tcW w:w="7367" w:type="dxa"/>
            <w:tcBorders>
              <w:bottom w:val="nil"/>
              <w:right w:val="nil"/>
            </w:tcBorders>
          </w:tcPr>
          <w:p w14:paraId="2D2F88A6" w14:textId="77777777" w:rsidR="00BC6AF4" w:rsidRDefault="00501BE0">
            <w:r>
              <w:t>Razprava, zaključek srečanja</w:t>
            </w:r>
          </w:p>
        </w:tc>
      </w:tr>
    </w:tbl>
    <w:p w14:paraId="1B563487" w14:textId="77777777" w:rsidR="00BC6AF4" w:rsidRDefault="00BC6AF4"/>
    <w:p w14:paraId="5529F2BD" w14:textId="77777777" w:rsidR="00BC6AF4" w:rsidRDefault="00BC6AF4"/>
    <w:p w14:paraId="45521261" w14:textId="77777777" w:rsidR="00BC6AF4" w:rsidRDefault="00501BE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Splošne informacije: </w:t>
      </w:r>
    </w:p>
    <w:p w14:paraId="7897E548" w14:textId="77777777" w:rsidR="00BC6AF4" w:rsidRDefault="00BC6AF4">
      <w:pPr>
        <w:rPr>
          <w:rFonts w:cstheme="minorHAnsi"/>
        </w:rPr>
      </w:pPr>
    </w:p>
    <w:p w14:paraId="7643F762" w14:textId="77777777" w:rsidR="00BC6AF4" w:rsidRDefault="00501BE0">
      <w:r>
        <w:rPr>
          <w:rFonts w:cstheme="minorHAnsi"/>
        </w:rPr>
        <w:t>Delavnica je namenjena vsem  srednjim medicinskim sestram in zdravstvenim tehnikom, diplomiranim medicinskim sestram in diplomiranim babicam, pripravnikom zdravstvene nege in študentom zdravstvene nege.</w:t>
      </w:r>
    </w:p>
    <w:p w14:paraId="2876711A" w14:textId="77777777" w:rsidR="00BC6AF4" w:rsidRDefault="00501BE0">
      <w:pPr>
        <w:rPr>
          <w:rFonts w:cstheme="minorHAnsi"/>
        </w:rPr>
      </w:pPr>
      <w:r>
        <w:rPr>
          <w:rFonts w:cstheme="minorHAnsi"/>
        </w:rPr>
        <w:t>Izobraževanje bo ovrednoteno z licenčnimi točkami.</w:t>
      </w:r>
    </w:p>
    <w:p w14:paraId="62DDA7B8" w14:textId="77777777" w:rsidR="00BC6AF4" w:rsidRDefault="00BC6AF4">
      <w:pPr>
        <w:rPr>
          <w:rFonts w:cstheme="minorHAnsi"/>
        </w:rPr>
      </w:pPr>
    </w:p>
    <w:p w14:paraId="6C781D4D" w14:textId="77777777" w:rsidR="00BC6AF4" w:rsidRDefault="00501BE0">
      <w:pPr>
        <w:rPr>
          <w:rFonts w:cstheme="minorHAnsi"/>
        </w:rPr>
      </w:pPr>
      <w:r>
        <w:rPr>
          <w:rFonts w:cstheme="minorHAnsi"/>
        </w:rPr>
        <w:t xml:space="preserve">Kotizacija: Za zaposlene v UKC Maribor, pripravnike in študente kotizacije ni, za zunanje udeležence je kotizacija 30 EUR + DDV. </w:t>
      </w:r>
    </w:p>
    <w:p w14:paraId="5708FC8C" w14:textId="77777777" w:rsidR="00BC6AF4" w:rsidRDefault="00BC6AF4">
      <w:pPr>
        <w:rPr>
          <w:rFonts w:cstheme="minorHAnsi"/>
        </w:rPr>
      </w:pPr>
    </w:p>
    <w:p w14:paraId="0ECD5E27" w14:textId="77777777" w:rsidR="00BC6AF4" w:rsidRDefault="00501BE0">
      <w:pPr>
        <w:pStyle w:val="Default"/>
        <w:spacing w:line="360" w:lineRule="auto"/>
      </w:pPr>
      <w:r>
        <w:rPr>
          <w:rFonts w:asciiTheme="minorHAnsi" w:hAnsiTheme="minorHAnsi" w:cstheme="minorHAnsi"/>
          <w:bCs/>
          <w:sz w:val="22"/>
          <w:szCs w:val="22"/>
        </w:rPr>
        <w:t>Elektronska prijava je možna preko spletne strani UKC Maribor, pod zavihkom strokovna srečanja do zasedbe 20 mest.</w:t>
      </w:r>
    </w:p>
    <w:sectPr w:rsidR="00BC6A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5AC7" w14:textId="77777777" w:rsidR="00501BE0" w:rsidRDefault="00501BE0">
      <w:r>
        <w:separator/>
      </w:r>
    </w:p>
  </w:endnote>
  <w:endnote w:type="continuationSeparator" w:id="0">
    <w:p w14:paraId="572FB7F8" w14:textId="77777777" w:rsidR="00501BE0" w:rsidRDefault="0050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AF15" w14:textId="77777777" w:rsidR="00BC6AF4" w:rsidRDefault="00BC6AF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8B29" w14:textId="77777777" w:rsidR="00501BE0" w:rsidRDefault="00501BE0">
      <w:r>
        <w:separator/>
      </w:r>
    </w:p>
  </w:footnote>
  <w:footnote w:type="continuationSeparator" w:id="0">
    <w:p w14:paraId="07FCB4AE" w14:textId="77777777" w:rsidR="00501BE0" w:rsidRDefault="0050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E7FB" w14:textId="77777777" w:rsidR="00BC6AF4" w:rsidRDefault="00BC6AF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F4"/>
    <w:rsid w:val="00501BE0"/>
    <w:rsid w:val="005F5CA2"/>
    <w:rsid w:val="00B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0BB5"/>
  <w15:docId w15:val="{A269FE49-E187-4CDB-8B31-06F82471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5E0F"/>
    <w:rPr>
      <w:rFonts w:cs="Calibri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83CCD"/>
    <w:rPr>
      <w:rFonts w:ascii="Calibri" w:hAnsi="Calibri" w:cs="Calibri"/>
    </w:rPr>
  </w:style>
  <w:style w:type="character" w:customStyle="1" w:styleId="NogaZnak">
    <w:name w:val="Noga Znak"/>
    <w:basedOn w:val="Privzetapisavaodstavka"/>
    <w:link w:val="Noga"/>
    <w:uiPriority w:val="99"/>
    <w:qFormat/>
    <w:rsid w:val="00C83CCD"/>
    <w:rPr>
      <w:rFonts w:ascii="Calibri" w:hAnsi="Calibri" w:cs="Calibr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D41EB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Navadensplet">
    <w:name w:val="Normal (Web)"/>
    <w:basedOn w:val="Navaden"/>
    <w:uiPriority w:val="99"/>
    <w:unhideWhenUsed/>
    <w:qFormat/>
    <w:rsid w:val="003B5E0F"/>
    <w:pPr>
      <w:spacing w:beforeAutospacing="1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740BA2"/>
    <w:pPr>
      <w:ind w:left="720"/>
      <w:contextualSpacing/>
    </w:p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83C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C83CC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660281"/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D41EB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4B0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62A912-F822-4D54-B986-3243067B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4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dc:description/>
  <cp:lastModifiedBy>Katarina BOBEK</cp:lastModifiedBy>
  <cp:revision>2</cp:revision>
  <cp:lastPrinted>2025-02-06T09:52:00Z</cp:lastPrinted>
  <dcterms:created xsi:type="dcterms:W3CDTF">2026-01-20T08:37:00Z</dcterms:created>
  <dcterms:modified xsi:type="dcterms:W3CDTF">2026-01-20T08:37:00Z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