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51658A8D" w:rsidR="00734496" w:rsidRPr="006608CB" w:rsidRDefault="00734496" w:rsidP="00CC5152">
      <w:pPr>
        <w:pStyle w:val="Telobesedila-zamik"/>
        <w:rPr>
          <w:rFonts w:ascii="Arial" w:hAnsi="Arial" w:cs="Arial"/>
          <w:sz w:val="22"/>
          <w:szCs w:val="22"/>
        </w:rPr>
      </w:pPr>
      <w:r w:rsidRPr="00CC5152">
        <w:rPr>
          <w:rFonts w:ascii="Arial" w:hAnsi="Arial" w:cs="Arial"/>
          <w:b/>
          <w:bCs/>
          <w:sz w:val="22"/>
          <w:szCs w:val="22"/>
        </w:rPr>
        <w:t>UNIVERZITETNIM KLINIČNIM CENTROM MARIBOR</w:t>
      </w:r>
      <w:r w:rsidRPr="006608CB">
        <w:rPr>
          <w:rFonts w:ascii="Arial" w:hAnsi="Arial" w:cs="Arial"/>
          <w:sz w:val="22"/>
          <w:szCs w:val="22"/>
        </w:rPr>
        <w:t>, Ljubljanska ulica 5, 2000 Maribor, ki ga zastopa</w:t>
      </w:r>
      <w:r>
        <w:rPr>
          <w:rFonts w:ascii="Arial" w:hAnsi="Arial" w:cs="Arial"/>
          <w:sz w:val="22"/>
          <w:szCs w:val="22"/>
        </w:rPr>
        <w:t xml:space="preserve"> generaln</w:t>
      </w:r>
      <w:r w:rsidR="00CC5152">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179C6F4E" w:rsidR="00D80B3F" w:rsidRDefault="00D80B3F" w:rsidP="00D80B3F">
      <w:pPr>
        <w:jc w:val="both"/>
        <w:rPr>
          <w:rFonts w:ascii="Arial" w:hAnsi="Arial" w:cs="Arial"/>
          <w:i w:val="0"/>
          <w:sz w:val="22"/>
          <w:szCs w:val="22"/>
        </w:rPr>
      </w:pPr>
    </w:p>
    <w:p w14:paraId="6766B8C2" w14:textId="77777777" w:rsidR="00CC5152" w:rsidRPr="005A3F28" w:rsidRDefault="00CC5152"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6ACAD7DF" w:rsidR="007A2B3B" w:rsidRDefault="007A2B3B" w:rsidP="00D80B3F">
      <w:pPr>
        <w:pStyle w:val="Telobesedila"/>
        <w:spacing w:line="360" w:lineRule="auto"/>
        <w:rPr>
          <w:rFonts w:ascii="Arial" w:hAnsi="Arial" w:cs="Arial"/>
          <w:sz w:val="22"/>
          <w:szCs w:val="22"/>
          <w:lang w:val="en-GB" w:eastAsia="sl-SI"/>
        </w:rPr>
      </w:pPr>
    </w:p>
    <w:p w14:paraId="02C86759" w14:textId="77777777" w:rsidR="00CC5152" w:rsidRDefault="00CC5152" w:rsidP="00D80B3F">
      <w:pPr>
        <w:pStyle w:val="Telobesedila"/>
        <w:spacing w:line="360" w:lineRule="auto"/>
        <w:rPr>
          <w:rFonts w:ascii="Arial" w:hAnsi="Arial" w:cs="Arial"/>
          <w:sz w:val="22"/>
          <w:szCs w:val="22"/>
          <w:lang w:val="en-GB" w:eastAsia="sl-SI"/>
        </w:rPr>
      </w:pPr>
    </w:p>
    <w:p w14:paraId="54379B3F" w14:textId="291EB6D9" w:rsidR="00D80B3F" w:rsidRPr="007A2B3B" w:rsidRDefault="007A2B3B" w:rsidP="00CC5152">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bookmarkEnd w:id="1"/>
      <w:r w:rsidR="00925712">
        <w:rPr>
          <w:rFonts w:ascii="Arial" w:hAnsi="Arial" w:cs="Arial"/>
          <w:sz w:val="22"/>
          <w:szCs w:val="22"/>
          <w:lang w:val="en-GB" w:eastAsia="sl-SI"/>
        </w:rPr>
        <w:t> </w:t>
      </w:r>
      <w:r w:rsidR="00925712">
        <w:rPr>
          <w:rFonts w:ascii="Arial" w:hAnsi="Arial" w:cs="Arial"/>
          <w:sz w:val="22"/>
          <w:szCs w:val="22"/>
          <w:lang w:val="en-GB" w:eastAsia="sl-SI"/>
        </w:rPr>
        <w:t> </w:t>
      </w:r>
      <w:r w:rsidR="00925712">
        <w:rPr>
          <w:rFonts w:ascii="Arial" w:hAnsi="Arial" w:cs="Arial"/>
          <w:sz w:val="22"/>
          <w:szCs w:val="22"/>
          <w:lang w:val="en-GB" w:eastAsia="sl-SI"/>
        </w:rPr>
        <w:t> </w:t>
      </w:r>
      <w:r w:rsidR="00925712">
        <w:rPr>
          <w:rFonts w:ascii="Arial" w:hAnsi="Arial" w:cs="Arial"/>
          <w:sz w:val="22"/>
          <w:szCs w:val="22"/>
          <w:lang w:val="en-GB" w:eastAsia="sl-SI"/>
        </w:rPr>
        <w:t> </w:t>
      </w:r>
      <w:r w:rsidR="00925712">
        <w:rPr>
          <w:rFonts w:ascii="Arial" w:hAnsi="Arial" w:cs="Arial"/>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071F25">
        <w:rPr>
          <w:rFonts w:ascii="Arial" w:hAnsi="Arial" w:cs="Arial"/>
          <w:sz w:val="22"/>
          <w:szCs w:val="22"/>
          <w:lang w:val="en-GB" w:eastAsia="sl-SI"/>
        </w:rPr>
        <w:t>.</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63381A47" w14:textId="77777777" w:rsidR="00736216" w:rsidRPr="006608CB" w:rsidRDefault="00736216" w:rsidP="00736216">
      <w:pPr>
        <w:rPr>
          <w:rFonts w:ascii="Arial" w:hAnsi="Arial" w:cs="Arial"/>
          <w:bCs/>
          <w:i w:val="0"/>
          <w:sz w:val="22"/>
          <w:szCs w:val="22"/>
          <w:lang w:val="sl-SI"/>
        </w:rPr>
      </w:pPr>
      <w:r w:rsidRPr="006608CB">
        <w:rPr>
          <w:rFonts w:ascii="Arial" w:hAnsi="Arial" w:cs="Arial"/>
          <w:bCs/>
          <w:i w:val="0"/>
          <w:sz w:val="22"/>
          <w:szCs w:val="22"/>
          <w:lang w:val="sl-SI"/>
        </w:rPr>
        <w:t>…………………</w:t>
      </w:r>
      <w:r>
        <w:rPr>
          <w:rFonts w:ascii="Arial" w:hAnsi="Arial" w:cs="Arial"/>
          <w:bCs/>
          <w:i w:val="0"/>
          <w:sz w:val="22"/>
          <w:szCs w:val="22"/>
          <w:lang w:val="sl-SI"/>
        </w:rPr>
        <w:t>….</w:t>
      </w:r>
    </w:p>
    <w:p w14:paraId="3AF344B5" w14:textId="5B03A2EE"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r w:rsidR="00736216">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5A7C9440" w14:textId="57F972CE" w:rsidR="00D67800" w:rsidRPr="006151CD" w:rsidRDefault="00E42062" w:rsidP="00D67800">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CC5152">
        <w:rPr>
          <w:rFonts w:ascii="Arial" w:hAnsi="Arial" w:cs="Arial"/>
          <w:i w:val="0"/>
          <w:iCs/>
          <w:sz w:val="22"/>
          <w:szCs w:val="22"/>
          <w:lang w:val="sl-SI"/>
        </w:rPr>
        <w:t>»</w:t>
      </w:r>
      <w:r w:rsidR="00CC5152" w:rsidRPr="00CC5152">
        <w:rPr>
          <w:rFonts w:ascii="Arial" w:hAnsi="Arial" w:cs="Arial"/>
          <w:b/>
          <w:i w:val="0"/>
          <w:iCs/>
          <w:sz w:val="22"/>
          <w:szCs w:val="22"/>
        </w:rPr>
        <w:t>O</w:t>
      </w:r>
      <w:r w:rsidR="004070CC">
        <w:rPr>
          <w:rFonts w:ascii="Arial" w:hAnsi="Arial" w:cs="Arial"/>
          <w:b/>
          <w:i w:val="0"/>
          <w:iCs/>
          <w:sz w:val="22"/>
          <w:szCs w:val="22"/>
        </w:rPr>
        <w:t>BVEZILNI IN SANITETNI MATERIAL</w:t>
      </w:r>
      <w:r w:rsidR="003E75B1">
        <w:rPr>
          <w:rFonts w:ascii="Arial" w:hAnsi="Arial" w:cs="Arial"/>
          <w:b/>
          <w:i w:val="0"/>
          <w:iCs/>
          <w:sz w:val="22"/>
          <w:szCs w:val="22"/>
        </w:rPr>
        <w:t xml:space="preserve"> - DODATNI</w:t>
      </w:r>
      <w:r w:rsidR="0059256B" w:rsidRPr="00CC5152">
        <w:rPr>
          <w:rFonts w:ascii="Arial" w:hAnsi="Arial" w:cs="Arial"/>
          <w:i w:val="0"/>
          <w:iCs/>
          <w:sz w:val="22"/>
          <w:szCs w:val="22"/>
          <w:lang w:val="sl-SI"/>
        </w:rPr>
        <w:t>«,</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-odl.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r w:rsidR="00D67800">
        <w:rPr>
          <w:rFonts w:ascii="Arial" w:hAnsi="Arial" w:cs="Arial"/>
          <w:i w:val="0"/>
          <w:iCs/>
          <w:sz w:val="22"/>
          <w:szCs w:val="22"/>
          <w:lang w:val="sl-SI"/>
        </w:rPr>
        <w:t xml:space="preserve">, </w:t>
      </w:r>
      <w:r w:rsidR="00D67800" w:rsidRPr="002C24D5">
        <w:rPr>
          <w:rFonts w:ascii="Arial" w:hAnsi="Arial" w:cs="Arial"/>
          <w:i w:val="0"/>
          <w:iCs/>
          <w:sz w:val="22"/>
          <w:szCs w:val="22"/>
        </w:rPr>
        <w:t xml:space="preserve">objavljen na portalu javnih naročil, </w:t>
      </w:r>
      <w:r w:rsidR="00D67800" w:rsidRPr="002C24D5">
        <w:rPr>
          <w:rFonts w:ascii="Helvetica" w:hAnsi="Helvetica" w:cs="Helvetica"/>
          <w:i w:val="0"/>
          <w:iCs/>
          <w:sz w:val="22"/>
          <w:szCs w:val="22"/>
        </w:rPr>
        <w:t xml:space="preserve">številka objave </w:t>
      </w:r>
      <w:r w:rsidR="00D67800" w:rsidRPr="002C24D5">
        <w:rPr>
          <w:rFonts w:ascii="Arial" w:hAnsi="Arial" w:cs="Arial"/>
          <w:i w:val="0"/>
          <w:iCs/>
          <w:sz w:val="22"/>
          <w:szCs w:val="22"/>
        </w:rPr>
        <w:t>JN0</w:t>
      </w:r>
      <w:r w:rsidR="00D67800">
        <w:rPr>
          <w:rFonts w:ascii="Arial" w:hAnsi="Arial" w:cs="Arial"/>
          <w:i w:val="0"/>
          <w:iCs/>
          <w:sz w:val="22"/>
          <w:szCs w:val="22"/>
        </w:rPr>
        <w:t>0……..</w:t>
      </w:r>
      <w:r w:rsidR="00D67800" w:rsidRPr="002C24D5">
        <w:rPr>
          <w:rFonts w:ascii="Arial" w:hAnsi="Arial" w:cs="Arial"/>
          <w:i w:val="0"/>
          <w:iCs/>
          <w:sz w:val="22"/>
          <w:szCs w:val="22"/>
        </w:rPr>
        <w:t>/202</w:t>
      </w:r>
      <w:r w:rsidR="00D67800">
        <w:rPr>
          <w:rFonts w:ascii="Arial" w:hAnsi="Arial" w:cs="Arial"/>
          <w:i w:val="0"/>
          <w:iCs/>
          <w:sz w:val="22"/>
          <w:szCs w:val="22"/>
        </w:rPr>
        <w:t>5</w:t>
      </w:r>
      <w:r w:rsidR="00D67800" w:rsidRPr="002C24D5">
        <w:rPr>
          <w:rFonts w:ascii="Arial" w:hAnsi="Arial" w:cs="Arial"/>
          <w:i w:val="0"/>
          <w:iCs/>
          <w:sz w:val="22"/>
          <w:szCs w:val="22"/>
        </w:rPr>
        <w:t>-EUe16/01, datum objave</w:t>
      </w:r>
      <w:r w:rsidR="00D67800">
        <w:rPr>
          <w:rFonts w:ascii="Arial" w:hAnsi="Arial" w:cs="Arial"/>
          <w:i w:val="0"/>
          <w:iCs/>
          <w:sz w:val="22"/>
          <w:szCs w:val="22"/>
        </w:rPr>
        <w:t xml:space="preserve"> </w:t>
      </w:r>
      <w:r w:rsidR="004A1D4E">
        <w:rPr>
          <w:rFonts w:ascii="Arial" w:hAnsi="Arial" w:cs="Arial"/>
          <w:i w:val="0"/>
          <w:iCs/>
          <w:sz w:val="22"/>
          <w:szCs w:val="22"/>
          <w:lang w:val="sl-SI"/>
        </w:rPr>
        <w:t xml:space="preserve">………. </w:t>
      </w:r>
      <w:r w:rsidR="004A1D4E">
        <w:rPr>
          <w:rFonts w:ascii="Arial" w:hAnsi="Arial" w:cs="Arial"/>
          <w:i w:val="0"/>
          <w:iCs/>
          <w:sz w:val="22"/>
          <w:szCs w:val="22"/>
        </w:rPr>
        <w:t xml:space="preserve">in v </w:t>
      </w:r>
      <w:r w:rsidR="004A1D4E">
        <w:rPr>
          <w:rFonts w:ascii="Arial" w:hAnsi="Arial" w:cs="Arial"/>
          <w:i w:val="0"/>
          <w:iCs/>
          <w:sz w:val="22"/>
          <w:szCs w:val="22"/>
          <w:lang w:val="sl-SI"/>
        </w:rPr>
        <w:t>Uradnem listu EU, številka objave ……….., datum objave …………. .</w:t>
      </w:r>
    </w:p>
    <w:p w14:paraId="031913DF" w14:textId="77777777" w:rsidR="00AA30D6" w:rsidRPr="00FA235A"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8373402"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lastRenderedPageBreak/>
        <w:t>Ponudb</w:t>
      </w:r>
      <w:r w:rsidR="000F59C2">
        <w:rPr>
          <w:rFonts w:ascii="Arial" w:hAnsi="Arial" w:cs="Arial"/>
          <w:sz w:val="22"/>
          <w:szCs w:val="22"/>
          <w:lang w:val="sl-SI"/>
        </w:rPr>
        <w:t xml:space="preserve">a, </w:t>
      </w:r>
      <w:r w:rsidR="00D20A87">
        <w:rPr>
          <w:rFonts w:ascii="Arial" w:hAnsi="Arial" w:cs="Arial"/>
          <w:sz w:val="22"/>
          <w:szCs w:val="22"/>
          <w:lang w:val="sl-SI"/>
        </w:rPr>
        <w:t>S</w:t>
      </w:r>
      <w:r w:rsidR="0059256B">
        <w:rPr>
          <w:rFonts w:ascii="Arial" w:hAnsi="Arial" w:cs="Arial"/>
          <w:sz w:val="22"/>
          <w:szCs w:val="22"/>
        </w:rPr>
        <w:t>eznam</w:t>
      </w:r>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196194D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 i</w:t>
      </w:r>
      <w:r w:rsidR="00B91CA2">
        <w:rPr>
          <w:rFonts w:ascii="Arial" w:hAnsi="Arial" w:cs="Arial"/>
          <w:i w:val="0"/>
          <w:sz w:val="22"/>
          <w:szCs w:val="22"/>
        </w:rPr>
        <w:t>z</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1. točka prvega odstavka</w:t>
      </w:r>
      <w:r w:rsidRPr="006554AF">
        <w:rPr>
          <w:rFonts w:ascii="Arial" w:hAnsi="Arial" w:cs="Arial"/>
          <w:i w:val="0"/>
          <w:sz w:val="22"/>
          <w:szCs w:val="22"/>
        </w:rPr>
        <w:t xml:space="preserve"> 95. člena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26A925A1" w:rsidR="001017D8" w:rsidRPr="00D67800" w:rsidRDefault="001017D8" w:rsidP="001017D8">
      <w:pPr>
        <w:jc w:val="both"/>
        <w:rPr>
          <w:rFonts w:ascii="Arial" w:hAnsi="Arial" w:cs="Arial"/>
          <w:i w:val="0"/>
          <w:sz w:val="22"/>
          <w:szCs w:val="22"/>
          <w:lang w:val="sl-SI"/>
        </w:rPr>
      </w:pPr>
      <w:r w:rsidRPr="00D67800">
        <w:rPr>
          <w:rFonts w:ascii="Arial" w:hAnsi="Arial" w:cs="Arial"/>
          <w:i w:val="0"/>
          <w:sz w:val="22"/>
          <w:szCs w:val="22"/>
          <w:lang w:val="sl-SI"/>
        </w:rPr>
        <w:t xml:space="preserve">Sporazum se sklepa za obdobje od </w:t>
      </w:r>
      <w:r w:rsidR="00D67800" w:rsidRPr="00D67800">
        <w:rPr>
          <w:rFonts w:ascii="Arial" w:hAnsi="Arial" w:cs="Arial"/>
          <w:i w:val="0"/>
          <w:sz w:val="22"/>
          <w:szCs w:val="22"/>
          <w:lang w:val="sl-SI"/>
        </w:rPr>
        <w:t xml:space="preserve">datuma </w:t>
      </w:r>
      <w:r w:rsidR="00D67800" w:rsidRPr="00D67800">
        <w:rPr>
          <w:rFonts w:ascii="Arial" w:hAnsi="Arial" w:cs="Arial"/>
          <w:i w:val="0"/>
          <w:sz w:val="22"/>
          <w:szCs w:val="22"/>
        </w:rPr>
        <w:t xml:space="preserve">pravnomočnosti odločitve o oddaji javnega naročila </w:t>
      </w:r>
      <w:r w:rsidR="00D67800" w:rsidRPr="00D67800">
        <w:rPr>
          <w:rFonts w:ascii="Helvetica" w:hAnsi="Helvetica" w:cs="Helvetica"/>
          <w:i w:val="0"/>
          <w:sz w:val="22"/>
          <w:szCs w:val="22"/>
        </w:rPr>
        <w:t>do 31.12.2027.</w:t>
      </w:r>
    </w:p>
    <w:p w14:paraId="68747144" w14:textId="77777777" w:rsidR="001017D8" w:rsidRPr="006608CB" w:rsidRDefault="001017D8" w:rsidP="001017D8">
      <w:pPr>
        <w:jc w:val="both"/>
        <w:rPr>
          <w:rFonts w:ascii="Arial" w:hAnsi="Arial" w:cs="Arial"/>
          <w:i w:val="0"/>
          <w:sz w:val="22"/>
          <w:szCs w:val="22"/>
          <w:lang w:val="sl-SI"/>
        </w:rPr>
      </w:pPr>
    </w:p>
    <w:p w14:paraId="284BDBDE" w14:textId="3AB5505A" w:rsidR="001017D8" w:rsidRPr="00E74A48" w:rsidRDefault="001017D8" w:rsidP="001017D8">
      <w:pPr>
        <w:pStyle w:val="Telobesedila"/>
        <w:rPr>
          <w:rFonts w:ascii="Arial" w:hAnsi="Arial" w:cs="Arial"/>
          <w:sz w:val="22"/>
          <w:szCs w:val="22"/>
        </w:rPr>
      </w:pPr>
      <w:r w:rsidRPr="00E74A48">
        <w:rPr>
          <w:rFonts w:ascii="Arial" w:hAnsi="Arial" w:cs="Arial"/>
          <w:sz w:val="22"/>
          <w:szCs w:val="22"/>
        </w:rPr>
        <w:t>Naročnik je čas trajanja tega sporazuma iz prvega odstavka tega člena razdelil na naslednj</w:t>
      </w:r>
      <w:r w:rsidR="00600773" w:rsidRPr="00E74A48">
        <w:rPr>
          <w:rFonts w:ascii="Arial" w:hAnsi="Arial" w:cs="Arial"/>
          <w:sz w:val="22"/>
          <w:szCs w:val="22"/>
          <w:lang w:val="sl-SI"/>
        </w:rPr>
        <w:t>i</w:t>
      </w:r>
      <w:r w:rsidR="00035928" w:rsidRPr="00E74A48">
        <w:rPr>
          <w:rFonts w:ascii="Arial" w:hAnsi="Arial" w:cs="Arial"/>
          <w:sz w:val="22"/>
          <w:szCs w:val="22"/>
          <w:lang w:val="sl-SI"/>
        </w:rPr>
        <w:t xml:space="preserve"> </w:t>
      </w:r>
      <w:r w:rsidRPr="00E74A48">
        <w:rPr>
          <w:rFonts w:ascii="Arial" w:hAnsi="Arial" w:cs="Arial"/>
          <w:sz w:val="22"/>
          <w:szCs w:val="22"/>
        </w:rPr>
        <w:t>obdobj</w:t>
      </w:r>
      <w:r w:rsidR="00600773" w:rsidRPr="00E74A48">
        <w:rPr>
          <w:rFonts w:ascii="Arial" w:hAnsi="Arial" w:cs="Arial"/>
          <w:sz w:val="22"/>
          <w:szCs w:val="22"/>
          <w:lang w:val="sl-SI"/>
        </w:rPr>
        <w:t>i</w:t>
      </w:r>
      <w:r w:rsidRPr="00E74A48">
        <w:rPr>
          <w:rFonts w:ascii="Arial" w:hAnsi="Arial" w:cs="Arial"/>
          <w:sz w:val="22"/>
          <w:szCs w:val="22"/>
        </w:rPr>
        <w:t>:</w:t>
      </w:r>
    </w:p>
    <w:p w14:paraId="230B8A72" w14:textId="6BF85019" w:rsidR="00D67800" w:rsidRPr="00E74A48" w:rsidRDefault="00E74A48" w:rsidP="00D67800">
      <w:pPr>
        <w:pStyle w:val="Odstavekseznama"/>
        <w:numPr>
          <w:ilvl w:val="0"/>
          <w:numId w:val="36"/>
        </w:numPr>
        <w:jc w:val="both"/>
        <w:rPr>
          <w:rFonts w:ascii="Arial" w:hAnsi="Arial" w:cs="Arial"/>
          <w:snapToGrid w:val="0"/>
          <w:sz w:val="22"/>
          <w:szCs w:val="22"/>
          <w:lang w:val="x-none" w:eastAsia="x-none"/>
        </w:rPr>
      </w:pPr>
      <w:r w:rsidRPr="00E74A48">
        <w:rPr>
          <w:rFonts w:ascii="Arial" w:hAnsi="Arial" w:cs="Arial"/>
          <w:snapToGrid w:val="0"/>
          <w:sz w:val="22"/>
          <w:szCs w:val="22"/>
          <w:lang w:eastAsia="x-none"/>
        </w:rPr>
        <w:t xml:space="preserve">predvidoma </w:t>
      </w:r>
      <w:r w:rsidR="00D67800" w:rsidRPr="00E74A48">
        <w:rPr>
          <w:rFonts w:ascii="Arial" w:hAnsi="Arial" w:cs="Arial"/>
          <w:sz w:val="22"/>
          <w:szCs w:val="22"/>
        </w:rPr>
        <w:t xml:space="preserve">od datuma pravnomočnosti odločitve o oddaji javnega naročila </w:t>
      </w:r>
      <w:r w:rsidR="00D67800" w:rsidRPr="00E74A48">
        <w:rPr>
          <w:rFonts w:ascii="Helvetica" w:hAnsi="Helvetica" w:cs="Helvetica"/>
          <w:sz w:val="22"/>
          <w:szCs w:val="22"/>
        </w:rPr>
        <w:t>do 3</w:t>
      </w:r>
      <w:r w:rsidR="00600773" w:rsidRPr="00E74A48">
        <w:rPr>
          <w:rFonts w:ascii="Helvetica" w:hAnsi="Helvetica" w:cs="Helvetica"/>
          <w:sz w:val="22"/>
          <w:szCs w:val="22"/>
        </w:rPr>
        <w:t>0</w:t>
      </w:r>
      <w:r w:rsidR="00D67800" w:rsidRPr="00E74A48">
        <w:rPr>
          <w:rFonts w:ascii="Helvetica" w:hAnsi="Helvetica" w:cs="Helvetica"/>
          <w:sz w:val="22"/>
          <w:szCs w:val="22"/>
        </w:rPr>
        <w:t>.</w:t>
      </w:r>
      <w:r w:rsidR="00600773" w:rsidRPr="00E74A48">
        <w:rPr>
          <w:rFonts w:ascii="Helvetica" w:hAnsi="Helvetica" w:cs="Helvetica"/>
          <w:sz w:val="22"/>
          <w:szCs w:val="22"/>
        </w:rPr>
        <w:t>09</w:t>
      </w:r>
      <w:r w:rsidR="00D67800" w:rsidRPr="00E74A48">
        <w:rPr>
          <w:rFonts w:ascii="Helvetica" w:hAnsi="Helvetica" w:cs="Helvetica"/>
          <w:sz w:val="22"/>
          <w:szCs w:val="22"/>
        </w:rPr>
        <w:t>.202</w:t>
      </w:r>
      <w:r w:rsidR="00600773" w:rsidRPr="00E74A48">
        <w:rPr>
          <w:rFonts w:ascii="Helvetica" w:hAnsi="Helvetica" w:cs="Helvetica"/>
          <w:sz w:val="22"/>
          <w:szCs w:val="22"/>
        </w:rPr>
        <w:t>6</w:t>
      </w:r>
      <w:r w:rsidR="00D67800" w:rsidRPr="00E74A48">
        <w:rPr>
          <w:rFonts w:ascii="Helvetica" w:hAnsi="Helvetica" w:cs="Helvetica"/>
          <w:sz w:val="22"/>
          <w:szCs w:val="22"/>
        </w:rPr>
        <w:t xml:space="preserve"> (prvo obdobje);</w:t>
      </w:r>
    </w:p>
    <w:p w14:paraId="62DAFF9F" w14:textId="21A52B7E" w:rsidR="00F514E4" w:rsidRPr="00E74A48" w:rsidRDefault="00E74A48" w:rsidP="00F514E4">
      <w:pPr>
        <w:pStyle w:val="Odstavekseznama"/>
        <w:numPr>
          <w:ilvl w:val="0"/>
          <w:numId w:val="36"/>
        </w:numPr>
        <w:jc w:val="both"/>
        <w:rPr>
          <w:rFonts w:ascii="Arial" w:hAnsi="Arial" w:cs="Arial"/>
          <w:snapToGrid w:val="0"/>
          <w:sz w:val="22"/>
          <w:szCs w:val="22"/>
          <w:lang w:val="x-none" w:eastAsia="x-none"/>
        </w:rPr>
      </w:pPr>
      <w:r w:rsidRPr="00E74A48">
        <w:rPr>
          <w:rFonts w:ascii="Arial" w:hAnsi="Arial" w:cs="Arial"/>
          <w:snapToGrid w:val="0"/>
          <w:sz w:val="22"/>
          <w:szCs w:val="22"/>
          <w:lang w:eastAsia="x-none"/>
        </w:rPr>
        <w:t xml:space="preserve">predvidoma od </w:t>
      </w:r>
      <w:r w:rsidR="001017D8" w:rsidRPr="00E74A48">
        <w:rPr>
          <w:rFonts w:ascii="Arial" w:hAnsi="Arial" w:cs="Arial"/>
          <w:snapToGrid w:val="0"/>
          <w:sz w:val="22"/>
          <w:szCs w:val="22"/>
          <w:lang w:eastAsia="x-none"/>
        </w:rPr>
        <w:t>0</w:t>
      </w:r>
      <w:r w:rsidR="00FD3650" w:rsidRPr="00E74A48">
        <w:rPr>
          <w:rFonts w:ascii="Arial" w:hAnsi="Arial" w:cs="Arial"/>
          <w:snapToGrid w:val="0"/>
          <w:sz w:val="22"/>
          <w:szCs w:val="22"/>
          <w:lang w:eastAsia="x-none"/>
        </w:rPr>
        <w:t>1</w:t>
      </w:r>
      <w:r w:rsidR="001017D8" w:rsidRPr="00E74A48">
        <w:rPr>
          <w:rFonts w:ascii="Arial" w:hAnsi="Arial" w:cs="Arial"/>
          <w:snapToGrid w:val="0"/>
          <w:sz w:val="22"/>
          <w:szCs w:val="22"/>
          <w:lang w:eastAsia="x-none"/>
        </w:rPr>
        <w:t>.</w:t>
      </w:r>
      <w:r w:rsidR="00600773" w:rsidRPr="00E74A48">
        <w:rPr>
          <w:rFonts w:ascii="Arial" w:hAnsi="Arial" w:cs="Arial"/>
          <w:snapToGrid w:val="0"/>
          <w:sz w:val="22"/>
          <w:szCs w:val="22"/>
          <w:lang w:eastAsia="x-none"/>
        </w:rPr>
        <w:t>10</w:t>
      </w:r>
      <w:r w:rsidR="001017D8" w:rsidRPr="00E74A48">
        <w:rPr>
          <w:rFonts w:ascii="Arial" w:hAnsi="Arial" w:cs="Arial"/>
          <w:snapToGrid w:val="0"/>
          <w:sz w:val="22"/>
          <w:szCs w:val="22"/>
          <w:lang w:eastAsia="x-none"/>
        </w:rPr>
        <w:t>.202</w:t>
      </w:r>
      <w:r w:rsidR="00FD3650" w:rsidRPr="00E74A48">
        <w:rPr>
          <w:rFonts w:ascii="Arial" w:hAnsi="Arial" w:cs="Arial"/>
          <w:snapToGrid w:val="0"/>
          <w:sz w:val="22"/>
          <w:szCs w:val="22"/>
          <w:lang w:eastAsia="x-none"/>
        </w:rPr>
        <w:t>6</w:t>
      </w:r>
      <w:r w:rsidR="001017D8" w:rsidRPr="00E74A48">
        <w:rPr>
          <w:rFonts w:ascii="Arial" w:hAnsi="Arial" w:cs="Arial"/>
          <w:snapToGrid w:val="0"/>
          <w:sz w:val="22"/>
          <w:szCs w:val="22"/>
          <w:lang w:eastAsia="x-none"/>
        </w:rPr>
        <w:t xml:space="preserve"> do </w:t>
      </w:r>
      <w:r w:rsidR="00FD3650" w:rsidRPr="00E74A48">
        <w:rPr>
          <w:rFonts w:ascii="Arial" w:hAnsi="Arial" w:cs="Arial"/>
          <w:snapToGrid w:val="0"/>
          <w:sz w:val="22"/>
          <w:szCs w:val="22"/>
          <w:lang w:eastAsia="x-none"/>
        </w:rPr>
        <w:t>31</w:t>
      </w:r>
      <w:r w:rsidR="001017D8" w:rsidRPr="00E74A48">
        <w:rPr>
          <w:rFonts w:ascii="Arial" w:hAnsi="Arial" w:cs="Arial"/>
          <w:snapToGrid w:val="0"/>
          <w:sz w:val="22"/>
          <w:szCs w:val="22"/>
          <w:lang w:eastAsia="x-none"/>
        </w:rPr>
        <w:t>.</w:t>
      </w:r>
      <w:r w:rsidR="00FD3650" w:rsidRPr="00E74A48">
        <w:rPr>
          <w:rFonts w:ascii="Arial" w:hAnsi="Arial" w:cs="Arial"/>
          <w:snapToGrid w:val="0"/>
          <w:sz w:val="22"/>
          <w:szCs w:val="22"/>
          <w:lang w:eastAsia="x-none"/>
        </w:rPr>
        <w:t>12</w:t>
      </w:r>
      <w:r w:rsidR="001017D8" w:rsidRPr="00E74A48">
        <w:rPr>
          <w:rFonts w:ascii="Arial" w:hAnsi="Arial" w:cs="Arial"/>
          <w:snapToGrid w:val="0"/>
          <w:sz w:val="22"/>
          <w:szCs w:val="22"/>
          <w:lang w:eastAsia="x-none"/>
        </w:rPr>
        <w:t>.202</w:t>
      </w:r>
      <w:r w:rsidR="00600773" w:rsidRPr="00E74A48">
        <w:rPr>
          <w:rFonts w:ascii="Arial" w:hAnsi="Arial" w:cs="Arial"/>
          <w:snapToGrid w:val="0"/>
          <w:sz w:val="22"/>
          <w:szCs w:val="22"/>
          <w:lang w:eastAsia="x-none"/>
        </w:rPr>
        <w:t>7</w:t>
      </w:r>
      <w:r w:rsidR="001017D8" w:rsidRPr="00E74A48">
        <w:rPr>
          <w:rFonts w:ascii="Arial" w:hAnsi="Arial" w:cs="Arial"/>
          <w:snapToGrid w:val="0"/>
          <w:sz w:val="22"/>
          <w:szCs w:val="22"/>
          <w:lang w:eastAsia="x-none"/>
        </w:rPr>
        <w:t xml:space="preserve"> </w:t>
      </w:r>
      <w:r w:rsidR="001017D8" w:rsidRPr="00E74A48">
        <w:rPr>
          <w:rFonts w:ascii="Arial" w:hAnsi="Arial" w:cs="Arial"/>
          <w:snapToGrid w:val="0"/>
          <w:sz w:val="22"/>
          <w:szCs w:val="22"/>
          <w:lang w:val="x-none" w:eastAsia="x-none"/>
        </w:rPr>
        <w:t>(drugo obdobje)</w:t>
      </w:r>
      <w:r w:rsidR="00600773" w:rsidRPr="00E74A48">
        <w:rPr>
          <w:rFonts w:ascii="Arial" w:hAnsi="Arial" w:cs="Arial"/>
          <w:snapToGrid w:val="0"/>
          <w:sz w:val="22"/>
          <w:szCs w:val="22"/>
          <w:lang w:eastAsia="x-none"/>
        </w:rPr>
        <w:t>.</w:t>
      </w:r>
    </w:p>
    <w:p w14:paraId="1F225C40" w14:textId="77777777" w:rsidR="00600773" w:rsidRPr="00E74A48" w:rsidRDefault="00600773" w:rsidP="00600773">
      <w:pPr>
        <w:pStyle w:val="Odstavekseznama"/>
        <w:ind w:left="397"/>
        <w:jc w:val="both"/>
        <w:rPr>
          <w:rFonts w:ascii="Arial" w:hAnsi="Arial" w:cs="Arial"/>
          <w:snapToGrid w:val="0"/>
          <w:sz w:val="22"/>
          <w:szCs w:val="22"/>
          <w:lang w:val="x-none" w:eastAsia="x-none"/>
        </w:rPr>
      </w:pPr>
    </w:p>
    <w:p w14:paraId="13620A65" w14:textId="77777777" w:rsidR="00D943E3" w:rsidRPr="00AF6E56" w:rsidRDefault="00D943E3" w:rsidP="00D943E3">
      <w:pPr>
        <w:jc w:val="both"/>
        <w:rPr>
          <w:rFonts w:ascii="Arial" w:hAnsi="Arial" w:cs="Arial"/>
          <w:i w:val="0"/>
          <w:sz w:val="22"/>
          <w:szCs w:val="22"/>
          <w:lang w:val="sl-SI"/>
        </w:rPr>
      </w:pPr>
      <w:r w:rsidRPr="00AF6E56">
        <w:rPr>
          <w:rFonts w:ascii="Arial" w:hAnsi="Arial" w:cs="Arial"/>
          <w:i w:val="0"/>
          <w:sz w:val="22"/>
          <w:szCs w:val="22"/>
          <w:lang w:val="sl-SI"/>
        </w:rPr>
        <w:t>Naročnik bo določen čas pred začetkom drugega obdobja iz drugega odstavka tega člena odpiral konkurenco med strankami tega sporazuma tako, da bo stranke sporazuma pozval k predložitvi ponudb za tiste vrste blaga, za katere je sklenjen sporazum. V posameznem obdobju bo naročnik med tistimi strankami tega sporazuma, ki bodo predložile ponudbe, izbral najugodnejšega ponudnika na podlagi merila iz dokumentacije v zvezi z oddajo javnega naročila.</w:t>
      </w:r>
    </w:p>
    <w:p w14:paraId="5A30E1BF" w14:textId="77777777" w:rsidR="00E74A48" w:rsidRPr="00AF6E56" w:rsidRDefault="00E74A48" w:rsidP="00F514E4">
      <w:pPr>
        <w:jc w:val="both"/>
        <w:rPr>
          <w:rFonts w:ascii="Arial" w:hAnsi="Arial" w:cs="Arial"/>
          <w:i w:val="0"/>
          <w:sz w:val="22"/>
          <w:szCs w:val="22"/>
          <w:lang w:val="sl-SI"/>
        </w:rPr>
      </w:pPr>
    </w:p>
    <w:p w14:paraId="1690C497" w14:textId="39BD23D3" w:rsidR="00D943E3" w:rsidRDefault="00D943E3" w:rsidP="00D943E3">
      <w:pPr>
        <w:autoSpaceDE w:val="0"/>
        <w:autoSpaceDN w:val="0"/>
        <w:adjustRightInd w:val="0"/>
        <w:jc w:val="both"/>
        <w:rPr>
          <w:rFonts w:ascii="Arial" w:hAnsi="Arial" w:cs="Arial"/>
          <w:i w:val="0"/>
          <w:iCs/>
          <w:sz w:val="22"/>
          <w:szCs w:val="22"/>
        </w:rPr>
      </w:pPr>
      <w:r w:rsidRPr="00AF6E56">
        <w:rPr>
          <w:rFonts w:ascii="Arial" w:hAnsi="Arial" w:cs="Arial"/>
          <w:i w:val="0"/>
          <w:iCs/>
          <w:sz w:val="22"/>
          <w:szCs w:val="22"/>
        </w:rPr>
        <w:t xml:space="preserve">Naročnik si pridržuje pravico odpirati konkurenco </w:t>
      </w:r>
      <w:r w:rsidRPr="00AF6E56">
        <w:rPr>
          <w:rFonts w:ascii="Arial" w:hAnsi="Arial" w:cs="Arial"/>
          <w:i w:val="0"/>
          <w:iCs/>
          <w:sz w:val="22"/>
          <w:szCs w:val="22"/>
          <w:lang w:val="sl-SI"/>
        </w:rPr>
        <w:t>med strankami tega sporazuma</w:t>
      </w:r>
      <w:r w:rsidRPr="00AF6E56">
        <w:rPr>
          <w:rFonts w:ascii="Arial" w:hAnsi="Arial" w:cs="Arial"/>
          <w:i w:val="0"/>
          <w:iCs/>
          <w:sz w:val="22"/>
          <w:szCs w:val="22"/>
        </w:rPr>
        <w:t xml:space="preserve"> tudi glede na dejanske potrebe in tudi pred predvidenim začetkom posameznega obdobja, v kolikor naročnik zaradi večjih potreb, ki bi presegale pričakovane količine, predčasno doseže predvidene količine iz specifikacije zahtev naročnika pri posamezni vrsti blaga </w:t>
      </w:r>
      <w:r w:rsidRPr="00AF6E56">
        <w:rPr>
          <w:rFonts w:ascii="Arial" w:hAnsi="Arial" w:cs="Arial"/>
          <w:i w:val="0"/>
          <w:iCs/>
          <w:color w:val="000000"/>
          <w:sz w:val="22"/>
          <w:szCs w:val="22"/>
        </w:rPr>
        <w:t>ter hkrati izkoristi možnost dodatnih nabav skladno s tem sporazumom in/oz. kupoprodajno pogodbo</w:t>
      </w:r>
      <w:r w:rsidRPr="00AF6E56">
        <w:rPr>
          <w:rFonts w:ascii="Arial" w:hAnsi="Arial" w:cs="Arial"/>
          <w:i w:val="0"/>
          <w:iCs/>
          <w:sz w:val="22"/>
          <w:szCs w:val="22"/>
        </w:rPr>
        <w:t xml:space="preserve"> in v drugih primerih opredeljenih v tem sporazumu.</w:t>
      </w:r>
    </w:p>
    <w:p w14:paraId="76F81514" w14:textId="77777777" w:rsidR="00D943E3" w:rsidRDefault="00D943E3" w:rsidP="00D943E3">
      <w:pPr>
        <w:jc w:val="both"/>
        <w:rPr>
          <w:rFonts w:ascii="Arial" w:hAnsi="Arial" w:cs="Arial"/>
          <w:i w:val="0"/>
          <w:sz w:val="22"/>
          <w:szCs w:val="22"/>
          <w:lang w:val="sl-SI"/>
        </w:rPr>
      </w:pPr>
    </w:p>
    <w:p w14:paraId="04941D89" w14:textId="413DB290" w:rsidR="00D943E3" w:rsidRPr="00E74A48" w:rsidRDefault="00D943E3" w:rsidP="00D943E3">
      <w:pPr>
        <w:jc w:val="both"/>
        <w:rPr>
          <w:rFonts w:ascii="Arial" w:hAnsi="Arial" w:cs="Arial"/>
          <w:i w:val="0"/>
          <w:sz w:val="22"/>
          <w:szCs w:val="22"/>
          <w:lang w:val="sl-SI"/>
        </w:rPr>
      </w:pPr>
      <w:r w:rsidRPr="00E74A48">
        <w:rPr>
          <w:rFonts w:ascii="Arial" w:hAnsi="Arial" w:cs="Arial"/>
          <w:i w:val="0"/>
          <w:sz w:val="22"/>
          <w:szCs w:val="22"/>
          <w:lang w:val="sl-SI"/>
        </w:rPr>
        <w:t>Z najugodnejšim ponudnikom bo naročnik sklenil kupoprodajno pogodbo.</w:t>
      </w:r>
    </w:p>
    <w:p w14:paraId="35816F80" w14:textId="77777777" w:rsidR="00ED7978" w:rsidRDefault="00ED7978" w:rsidP="001017D8">
      <w:pPr>
        <w:jc w:val="both"/>
        <w:rPr>
          <w:rFonts w:ascii="Arial" w:hAnsi="Arial" w:cs="Arial"/>
          <w:i w:val="0"/>
          <w:sz w:val="22"/>
          <w:szCs w:val="22"/>
          <w:lang w:val="sl-SI"/>
        </w:rPr>
      </w:pPr>
    </w:p>
    <w:p w14:paraId="52DF3156" w14:textId="77777777" w:rsidR="00FA235A" w:rsidRPr="00FA235A" w:rsidRDefault="00FA235A" w:rsidP="00FA235A">
      <w:pPr>
        <w:autoSpaceDE w:val="0"/>
        <w:autoSpaceDN w:val="0"/>
        <w:adjustRightInd w:val="0"/>
        <w:jc w:val="both"/>
        <w:rPr>
          <w:rFonts w:ascii="Helvetica" w:hAnsi="Helvetica" w:cs="Helvetica"/>
          <w:i w:val="0"/>
          <w:iCs/>
          <w:sz w:val="22"/>
          <w:szCs w:val="22"/>
        </w:rPr>
      </w:pPr>
      <w:r w:rsidRPr="00FA235A">
        <w:rPr>
          <w:rFonts w:ascii="Arial" w:eastAsia="Calibri" w:hAnsi="Arial" w:cs="Arial"/>
          <w:i w:val="0"/>
          <w:iCs/>
          <w:sz w:val="22"/>
          <w:szCs w:val="22"/>
          <w:lang w:eastAsia="en-US"/>
        </w:rPr>
        <w:t xml:space="preserve">Naročnik si pridržuje pravico dopolnjevati seznam razpisanih vrst blaga v času trajanja okvirnega sporazuma, v kolikor nastane potreba po novem blagu, in ki ni bil zajet v specifikaciji zahtev naročnika in v specifikaciji ponudbe s cenami. </w:t>
      </w:r>
      <w:r w:rsidRPr="00FA235A">
        <w:rPr>
          <w:rFonts w:ascii="Helvetica" w:hAnsi="Helvetica" w:cs="Helvetica"/>
          <w:i w:val="0"/>
          <w:iCs/>
          <w:sz w:val="22"/>
          <w:szCs w:val="22"/>
        </w:rPr>
        <w:t>Naro</w:t>
      </w:r>
      <w:r w:rsidRPr="00FA235A">
        <w:rPr>
          <w:rFonts w:ascii="Arial" w:hAnsi="Arial" w:cs="Arial"/>
          <w:i w:val="0"/>
          <w:iCs/>
          <w:sz w:val="22"/>
          <w:szCs w:val="22"/>
        </w:rPr>
        <w:t>č</w:t>
      </w:r>
      <w:r w:rsidRPr="00FA235A">
        <w:rPr>
          <w:rFonts w:ascii="Helvetica" w:hAnsi="Helvetica" w:cs="Helvetica"/>
          <w:i w:val="0"/>
          <w:iCs/>
          <w:sz w:val="22"/>
          <w:szCs w:val="22"/>
        </w:rPr>
        <w:t xml:space="preserve">nik bo v tem primeru pozval vse sklenitelje okvirnega sporazuma k predložitvi ponudb za te nove vrste blaga, kadarkoli v </w:t>
      </w:r>
      <w:r w:rsidRPr="00FA235A">
        <w:rPr>
          <w:rFonts w:ascii="Arial" w:hAnsi="Arial" w:cs="Arial"/>
          <w:i w:val="0"/>
          <w:iCs/>
          <w:sz w:val="22"/>
          <w:szCs w:val="22"/>
        </w:rPr>
        <w:t>č</w:t>
      </w:r>
      <w:r w:rsidRPr="00FA235A">
        <w:rPr>
          <w:rFonts w:ascii="Helvetica" w:hAnsi="Helvetica" w:cs="Helvetica"/>
          <w:i w:val="0"/>
          <w:iCs/>
          <w:sz w:val="22"/>
          <w:szCs w:val="22"/>
        </w:rPr>
        <w:t>asu trajanja okvirnega sporazuma. Naro</w:t>
      </w:r>
      <w:r w:rsidRPr="00FA235A">
        <w:rPr>
          <w:rFonts w:ascii="Arial" w:hAnsi="Arial" w:cs="Arial"/>
          <w:i w:val="0"/>
          <w:iCs/>
          <w:sz w:val="22"/>
          <w:szCs w:val="22"/>
        </w:rPr>
        <w:t>č</w:t>
      </w:r>
      <w:r w:rsidRPr="00FA235A">
        <w:rPr>
          <w:rFonts w:ascii="Helvetica" w:hAnsi="Helvetica" w:cs="Helvetica"/>
          <w:i w:val="0"/>
          <w:iCs/>
          <w:sz w:val="22"/>
          <w:szCs w:val="22"/>
        </w:rPr>
        <w:t>nik bo za te nove vrste blaga ugotavljal ustreznost ponujenih vrst blaga pod pogoji in na na</w:t>
      </w:r>
      <w:r w:rsidRPr="00FA235A">
        <w:rPr>
          <w:rFonts w:ascii="Arial" w:hAnsi="Arial" w:cs="Arial"/>
          <w:i w:val="0"/>
          <w:iCs/>
          <w:sz w:val="22"/>
          <w:szCs w:val="22"/>
        </w:rPr>
        <w:t>č</w:t>
      </w:r>
      <w:r w:rsidRPr="00FA235A">
        <w:rPr>
          <w:rFonts w:ascii="Helvetica" w:hAnsi="Helvetica" w:cs="Helvetica"/>
          <w:i w:val="0"/>
          <w:iCs/>
          <w:sz w:val="22"/>
          <w:szCs w:val="22"/>
        </w:rPr>
        <w:t>in opredeljen v predmetni dokumentaciji v zvezi z oddajo javnega naro</w:t>
      </w:r>
      <w:r w:rsidRPr="00FA235A">
        <w:rPr>
          <w:rFonts w:ascii="Arial" w:hAnsi="Arial" w:cs="Arial"/>
          <w:i w:val="0"/>
          <w:iCs/>
          <w:sz w:val="22"/>
          <w:szCs w:val="22"/>
        </w:rPr>
        <w:t>č</w:t>
      </w:r>
      <w:r w:rsidRPr="00FA235A">
        <w:rPr>
          <w:rFonts w:ascii="Helvetica" w:hAnsi="Helvetica" w:cs="Helvetica"/>
          <w:i w:val="0"/>
          <w:iCs/>
          <w:sz w:val="22"/>
          <w:szCs w:val="22"/>
        </w:rPr>
        <w:t>ila. Naro</w:t>
      </w:r>
      <w:r w:rsidRPr="00FA235A">
        <w:rPr>
          <w:rFonts w:ascii="Arial" w:hAnsi="Arial" w:cs="Arial"/>
          <w:i w:val="0"/>
          <w:iCs/>
          <w:sz w:val="22"/>
          <w:szCs w:val="22"/>
        </w:rPr>
        <w:t>č</w:t>
      </w:r>
      <w:r w:rsidRPr="00FA235A">
        <w:rPr>
          <w:rFonts w:ascii="Helvetica" w:hAnsi="Helvetica" w:cs="Helvetica"/>
          <w:i w:val="0"/>
          <w:iCs/>
          <w:sz w:val="22"/>
          <w:szCs w:val="22"/>
        </w:rPr>
        <w:t>nik bo za te nove vrste blaga s ponudnikom, katerega ponudba bo ocenjena kot dopustna, sklenil aneks k okvirnemu sporazumu. Z najugodnejšim ponudnikom, izbranim na podlagi merila iz to</w:t>
      </w:r>
      <w:r w:rsidRPr="00FA235A">
        <w:rPr>
          <w:rFonts w:ascii="Arial" w:hAnsi="Arial" w:cs="Arial"/>
          <w:i w:val="0"/>
          <w:iCs/>
          <w:sz w:val="22"/>
          <w:szCs w:val="22"/>
        </w:rPr>
        <w:t>č</w:t>
      </w:r>
      <w:r w:rsidRPr="00FA235A">
        <w:rPr>
          <w:rFonts w:ascii="Helvetica" w:hAnsi="Helvetica" w:cs="Helvetica"/>
          <w:i w:val="0"/>
          <w:iCs/>
          <w:sz w:val="22"/>
          <w:szCs w:val="22"/>
        </w:rPr>
        <w:t>ke 2.13, pa aneks h kupoprodajni pogodbi oz. kupoprodajno pogodbo, v kolikor le-te še nima.</w:t>
      </w:r>
    </w:p>
    <w:p w14:paraId="42E12710" w14:textId="77777777" w:rsidR="004A1D4E" w:rsidRDefault="004A1D4E" w:rsidP="001017D8">
      <w:pPr>
        <w:jc w:val="both"/>
        <w:rPr>
          <w:rFonts w:ascii="Arial" w:hAnsi="Arial" w:cs="Arial"/>
          <w:i w:val="0"/>
          <w:sz w:val="22"/>
          <w:szCs w:val="22"/>
          <w:lang w:val="sl-SI"/>
        </w:rPr>
      </w:pPr>
    </w:p>
    <w:p w14:paraId="11935929" w14:textId="17B62CCB"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05A85C5B" w14:textId="77777777" w:rsidR="004A1D4E" w:rsidRDefault="004A1D4E" w:rsidP="001017D8">
      <w:pPr>
        <w:jc w:val="both"/>
        <w:rPr>
          <w:rFonts w:ascii="Arial" w:hAnsi="Arial" w:cs="Arial"/>
          <w:i w:val="0"/>
          <w:sz w:val="22"/>
          <w:szCs w:val="22"/>
          <w:lang w:val="sl-SI"/>
        </w:rPr>
      </w:pPr>
    </w:p>
    <w:p w14:paraId="3B85CEDF" w14:textId="52A456F2"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06695F82" w:rsidR="001017D8" w:rsidRDefault="001017D8" w:rsidP="001017D8">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r w:rsidR="00C40294">
        <w:rPr>
          <w:rFonts w:ascii="Arial" w:hAnsi="Arial" w:cs="Arial"/>
          <w:i w:val="0"/>
          <w:sz w:val="22"/>
          <w:szCs w:val="22"/>
          <w:lang w:val="sl-SI"/>
        </w:rPr>
        <w:t>,</w:t>
      </w:r>
    </w:p>
    <w:p w14:paraId="1381B1C8" w14:textId="45980D7E" w:rsidR="00C40294" w:rsidRPr="00D943E3" w:rsidRDefault="00C40294" w:rsidP="001017D8">
      <w:pPr>
        <w:jc w:val="both"/>
        <w:rPr>
          <w:rFonts w:ascii="Arial" w:hAnsi="Arial" w:cs="Arial"/>
          <w:i w:val="0"/>
          <w:sz w:val="22"/>
          <w:szCs w:val="22"/>
          <w:lang w:val="sl-SI"/>
        </w:rPr>
      </w:pPr>
      <w:r w:rsidRPr="00AF6E56">
        <w:rPr>
          <w:rFonts w:ascii="Arial" w:hAnsi="Arial" w:cs="Arial"/>
          <w:i w:val="0"/>
          <w:sz w:val="22"/>
          <w:szCs w:val="22"/>
          <w:lang w:val="sl-SI"/>
        </w:rPr>
        <w:t>- v drugih primerih opre</w:t>
      </w:r>
      <w:r w:rsidR="00D943E3" w:rsidRPr="00AF6E56">
        <w:rPr>
          <w:rFonts w:ascii="Arial" w:hAnsi="Arial" w:cs="Arial"/>
          <w:i w:val="0"/>
          <w:sz w:val="22"/>
          <w:szCs w:val="22"/>
          <w:lang w:val="sl-SI"/>
        </w:rPr>
        <w:t>deljenih</w:t>
      </w:r>
      <w:r w:rsidRPr="00AF6E56">
        <w:rPr>
          <w:rFonts w:ascii="Arial" w:hAnsi="Arial" w:cs="Arial"/>
          <w:i w:val="0"/>
          <w:sz w:val="22"/>
          <w:szCs w:val="22"/>
          <w:lang w:val="sl-SI"/>
        </w:rPr>
        <w:t xml:space="preserve"> s tem sporazumom</w:t>
      </w:r>
      <w:r w:rsidR="00D943E3" w:rsidRPr="00AF6E56">
        <w:rPr>
          <w:rFonts w:ascii="Arial" w:hAnsi="Arial" w:cs="Arial"/>
          <w:i w:val="0"/>
          <w:sz w:val="22"/>
          <w:szCs w:val="22"/>
          <w:lang w:val="sl-SI"/>
        </w:rPr>
        <w:t>.</w:t>
      </w:r>
      <w:r w:rsidRPr="00D943E3">
        <w:rPr>
          <w:rFonts w:ascii="Arial" w:hAnsi="Arial" w:cs="Arial"/>
          <w:i w:val="0"/>
          <w:sz w:val="22"/>
          <w:szCs w:val="22"/>
          <w:lang w:val="sl-SI"/>
        </w:rPr>
        <w:t xml:space="preserve"> </w:t>
      </w:r>
    </w:p>
    <w:p w14:paraId="639C733A" w14:textId="77777777" w:rsidR="00ED7978" w:rsidRDefault="00ED7978" w:rsidP="001017D8">
      <w:pPr>
        <w:jc w:val="both"/>
        <w:rPr>
          <w:rFonts w:ascii="Arial" w:hAnsi="Arial" w:cs="Arial"/>
          <w:i w:val="0"/>
          <w:sz w:val="22"/>
          <w:szCs w:val="22"/>
          <w:lang w:val="sl-SI"/>
        </w:rPr>
      </w:pPr>
    </w:p>
    <w:p w14:paraId="65865679" w14:textId="77777777" w:rsidR="00E74A48" w:rsidRDefault="00E74A48" w:rsidP="00E74A48">
      <w:pPr>
        <w:jc w:val="both"/>
        <w:rPr>
          <w:rFonts w:ascii="Arial" w:hAnsi="Arial" w:cs="Arial"/>
          <w:i w:val="0"/>
          <w:iCs/>
          <w:sz w:val="22"/>
          <w:szCs w:val="22"/>
        </w:rPr>
      </w:pPr>
      <w:r>
        <w:rPr>
          <w:rFonts w:ascii="Arial" w:hAnsi="Arial" w:cs="Arial"/>
          <w:i w:val="0"/>
          <w:iCs/>
          <w:sz w:val="22"/>
          <w:szCs w:val="22"/>
        </w:rPr>
        <w:t>V primeru, če tekom izvajanja sporazuma, zaradi odpovedi sporazuma s strani naročnika ali stranke sporazuma, ostane za posamezno vrsto blaga samo ena stranka sporazuma, je le ta dolžna dostavljati blago po cenah iz zadnje priložene ponudbe. Navedeno velja tudi v primeru, če v posameznem obdobju pride do predčasnega prenehanja kupoprodajne pogodbe z izbranim dobaviteljem (odstop od kuprodajne pogodbe s strani ponudnika ali naročnika) ali če izbrani ponudnik kupropradajne pogodbe ne želi skleniti, naročnik  pa ne more odpirati konkurence med preostalimi strankami sporazuma, ker za to vrsto blaga ostaja samo en sklenitelj sporazuma. Naročnik bo te spremembe uredil z aneksom k sporazumu in/oz. kupoprodajni pogodbi.</w:t>
      </w:r>
    </w:p>
    <w:p w14:paraId="50B05BFF" w14:textId="77777777" w:rsidR="00E74A48" w:rsidRDefault="00E74A48" w:rsidP="001017D8">
      <w:pPr>
        <w:jc w:val="both"/>
        <w:rPr>
          <w:rFonts w:ascii="Arial" w:hAnsi="Arial" w:cs="Arial"/>
          <w:i w:val="0"/>
          <w:sz w:val="22"/>
          <w:szCs w:val="22"/>
          <w:lang w:val="sl-SI"/>
        </w:rPr>
      </w:pPr>
    </w:p>
    <w:p w14:paraId="0E2BFABB" w14:textId="3C81EDDC" w:rsidR="008E18B8" w:rsidRDefault="001017D8" w:rsidP="008E18B8">
      <w:pPr>
        <w:jc w:val="both"/>
        <w:rPr>
          <w:rFonts w:ascii="Arial" w:hAnsi="Arial" w:cs="Arial"/>
          <w:i w:val="0"/>
          <w:iCs/>
          <w:sz w:val="22"/>
          <w:szCs w:val="22"/>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 Te vrste blaga</w:t>
      </w:r>
      <w:r w:rsidR="008E56AB">
        <w:rPr>
          <w:rFonts w:ascii="Arial" w:hAnsi="Arial" w:cs="Arial"/>
          <w:i w:val="0"/>
          <w:sz w:val="22"/>
          <w:szCs w:val="22"/>
          <w:lang w:val="sl-SI"/>
        </w:rPr>
        <w:t xml:space="preserve"> </w:t>
      </w:r>
      <w:r>
        <w:rPr>
          <w:rFonts w:ascii="Arial" w:hAnsi="Arial" w:cs="Arial"/>
          <w:i w:val="0"/>
          <w:sz w:val="22"/>
          <w:szCs w:val="22"/>
          <w:lang w:val="sl-SI"/>
        </w:rPr>
        <w:t>bodo v Seznamu ustrezno označene.</w:t>
      </w:r>
      <w:r w:rsidR="008E18B8">
        <w:rPr>
          <w:rFonts w:ascii="Arial" w:hAnsi="Arial" w:cs="Arial"/>
          <w:i w:val="0"/>
          <w:sz w:val="22"/>
          <w:szCs w:val="22"/>
          <w:lang w:val="sl-SI"/>
        </w:rPr>
        <w:t xml:space="preserve"> </w:t>
      </w:r>
      <w:r w:rsidR="008E18B8">
        <w:rPr>
          <w:rFonts w:ascii="Arial" w:hAnsi="Arial" w:cs="Arial"/>
          <w:i w:val="0"/>
          <w:iCs/>
          <w:sz w:val="22"/>
          <w:szCs w:val="22"/>
        </w:rPr>
        <w:t xml:space="preserve">V primeru, da bo naročnik dosegel razpisane in dodatne količine za posamezne vrste blaga pred potekom trajanja tega sporazuma bosta stranki sporazuma le </w:t>
      </w:r>
      <w:r w:rsidR="008E18B8" w:rsidRPr="00AF6E56">
        <w:rPr>
          <w:rFonts w:ascii="Arial" w:hAnsi="Arial" w:cs="Arial"/>
          <w:i w:val="0"/>
          <w:iCs/>
          <w:sz w:val="22"/>
          <w:szCs w:val="22"/>
        </w:rPr>
        <w:t xml:space="preserve">tega </w:t>
      </w:r>
      <w:r w:rsidR="00D943E3" w:rsidRPr="00AF6E56">
        <w:rPr>
          <w:rFonts w:ascii="Arial" w:hAnsi="Arial" w:cs="Arial"/>
          <w:i w:val="0"/>
          <w:iCs/>
          <w:sz w:val="22"/>
          <w:szCs w:val="22"/>
        </w:rPr>
        <w:t xml:space="preserve">za te vrste blaga </w:t>
      </w:r>
      <w:r w:rsidR="008E18B8" w:rsidRPr="00AF6E56">
        <w:rPr>
          <w:rFonts w:ascii="Arial" w:hAnsi="Arial" w:cs="Arial"/>
          <w:i w:val="0"/>
          <w:iCs/>
          <w:sz w:val="22"/>
          <w:szCs w:val="22"/>
        </w:rPr>
        <w:t>šteli</w:t>
      </w:r>
      <w:r w:rsidR="008E18B8">
        <w:rPr>
          <w:rFonts w:ascii="Arial" w:hAnsi="Arial" w:cs="Arial"/>
          <w:i w:val="0"/>
          <w:iCs/>
          <w:sz w:val="22"/>
          <w:szCs w:val="22"/>
        </w:rPr>
        <w:t xml:space="preserve"> kot realiziranega. Stranki sporazuma sooglašata, da sporazum v tem primeru ne bo potrebno posebej odpovedovati.</w:t>
      </w:r>
    </w:p>
    <w:p w14:paraId="420CF937" w14:textId="06C17B24" w:rsidR="008E18B8" w:rsidRDefault="008E18B8" w:rsidP="008E18B8">
      <w:pPr>
        <w:jc w:val="both"/>
        <w:rPr>
          <w:rFonts w:ascii="Arial" w:hAnsi="Arial" w:cs="Arial"/>
          <w:i w:val="0"/>
          <w:iCs/>
          <w:sz w:val="22"/>
          <w:szCs w:val="22"/>
        </w:rPr>
      </w:pPr>
    </w:p>
    <w:p w14:paraId="7AD21EC7" w14:textId="77777777" w:rsidR="008E18B8" w:rsidRDefault="008E18B8" w:rsidP="008E18B8">
      <w:pPr>
        <w:autoSpaceDE w:val="0"/>
        <w:autoSpaceDN w:val="0"/>
        <w:jc w:val="both"/>
        <w:rPr>
          <w:rFonts w:ascii="Arial" w:hAnsi="Arial" w:cs="Arial"/>
          <w:i w:val="0"/>
          <w:iCs/>
          <w:sz w:val="22"/>
          <w:szCs w:val="22"/>
          <w:lang w:val="sl-SI"/>
        </w:rPr>
      </w:pPr>
      <w:r>
        <w:rPr>
          <w:rFonts w:ascii="Arial" w:hAnsi="Arial" w:cs="Arial"/>
          <w:i w:val="0"/>
          <w:iCs/>
          <w:sz w:val="22"/>
          <w:szCs w:val="22"/>
        </w:rPr>
        <w:t>V kolikor pride v primeru iz prejšnjega odstavka tega člena do predčasnega prenehanja veljavnosti sporazuma za posamezno vrsto blaga (npr. zaradi odstopa od sporazuma s strani stranke sporazuma ali naročnika) si naročnik pridržuje pravico, da enako kot v primeru dodajanja novih vrst blaga, vse sklenitelje tega sporazuma kadarkoli v času veljavnosti sporazuma, pozove k predložitvi ponudb za te vrste blaga. Naročnik bo za te vrste blaga s ponudnikom, katerega ponudba bo ocenjena kot ustrezna, sklenil aneks k temu sporazumu, v primeru, da bo za posamezno vrsto blaga prejel več ustreznih ponudb pa tudi aneks h kupoprodajni pogodbi oz. kupoprodajno pogodbo, v kolikor le-te še nima, in sicer z najugodnejšim ponudnikom, izbranim na podlagi merila iz dokumentacije v zvezi z oddajo javnega naročila.</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2CEBA4CF" w14:textId="77777777" w:rsidR="001017D8" w:rsidRDefault="001017D8" w:rsidP="001017D8">
      <w:pPr>
        <w:jc w:val="both"/>
        <w:rPr>
          <w:rFonts w:ascii="Arial" w:hAnsi="Arial" w:cs="Arial"/>
          <w:i w:val="0"/>
          <w:snapToGrid w:val="0"/>
          <w:sz w:val="22"/>
          <w:szCs w:val="22"/>
          <w:lang w:val="sl-SI"/>
        </w:rPr>
      </w:pPr>
    </w:p>
    <w:p w14:paraId="45E1E166" w14:textId="135EB5AE" w:rsidR="001017D8" w:rsidRPr="00F33A8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 xml:space="preserve">V primeru, da bo naročnik za posamezno vrsto </w:t>
      </w:r>
      <w:r w:rsidR="008E56AB">
        <w:rPr>
          <w:rFonts w:ascii="Arial" w:hAnsi="Arial" w:cs="Arial"/>
          <w:i w:val="0"/>
          <w:snapToGrid w:val="0"/>
          <w:sz w:val="22"/>
          <w:szCs w:val="22"/>
          <w:lang w:val="sl-SI"/>
        </w:rPr>
        <w:t>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w:t>
      </w:r>
      <w:r w:rsidRPr="00FA235A">
        <w:rPr>
          <w:rFonts w:ascii="Arial" w:hAnsi="Arial" w:cs="Arial"/>
          <w:i w:val="0"/>
          <w:snapToGrid w:val="0"/>
          <w:sz w:val="22"/>
          <w:szCs w:val="22"/>
          <w:lang w:val="sl-SI"/>
        </w:rPr>
        <w:t xml:space="preserve">za obdobje od </w:t>
      </w:r>
      <w:r w:rsidR="00D67800" w:rsidRPr="00FA235A">
        <w:rPr>
          <w:rFonts w:ascii="Arial" w:hAnsi="Arial" w:cs="Arial"/>
          <w:i w:val="0"/>
          <w:snapToGrid w:val="0"/>
          <w:sz w:val="22"/>
          <w:szCs w:val="22"/>
          <w:lang w:val="sl-SI"/>
        </w:rPr>
        <w:t xml:space="preserve">datuma </w:t>
      </w:r>
      <w:r w:rsidR="00D67800" w:rsidRPr="00FA235A">
        <w:rPr>
          <w:rFonts w:ascii="Arial" w:hAnsi="Arial" w:cs="Arial"/>
          <w:i w:val="0"/>
          <w:sz w:val="22"/>
          <w:szCs w:val="22"/>
        </w:rPr>
        <w:t xml:space="preserve">pravnomočnosti odločitve o oddaji javnega naročila </w:t>
      </w:r>
      <w:r w:rsidR="00D67800" w:rsidRPr="00FA235A">
        <w:rPr>
          <w:rFonts w:ascii="Helvetica" w:hAnsi="Helvetica" w:cs="Helvetica"/>
          <w:i w:val="0"/>
          <w:sz w:val="22"/>
          <w:szCs w:val="22"/>
        </w:rPr>
        <w:t>do</w:t>
      </w:r>
      <w:r w:rsidRPr="00FA235A">
        <w:rPr>
          <w:rFonts w:ascii="Arial" w:hAnsi="Arial" w:cs="Arial"/>
          <w:i w:val="0"/>
          <w:snapToGrid w:val="0"/>
          <w:sz w:val="22"/>
          <w:szCs w:val="22"/>
          <w:lang w:val="sl-SI"/>
        </w:rPr>
        <w:t xml:space="preserve"> </w:t>
      </w:r>
      <w:r w:rsidR="00BD212E" w:rsidRPr="00FA235A">
        <w:rPr>
          <w:rFonts w:ascii="Arial" w:hAnsi="Arial" w:cs="Arial"/>
          <w:i w:val="0"/>
          <w:snapToGrid w:val="0"/>
          <w:sz w:val="22"/>
          <w:szCs w:val="22"/>
          <w:lang w:val="sl-SI"/>
        </w:rPr>
        <w:t>31</w:t>
      </w:r>
      <w:r w:rsidRPr="00FA235A">
        <w:rPr>
          <w:rFonts w:ascii="Arial" w:hAnsi="Arial" w:cs="Arial"/>
          <w:i w:val="0"/>
          <w:snapToGrid w:val="0"/>
          <w:sz w:val="22"/>
          <w:szCs w:val="22"/>
          <w:lang w:val="sl-SI"/>
        </w:rPr>
        <w:t>.</w:t>
      </w:r>
      <w:r w:rsidR="00BD212E" w:rsidRPr="00FA235A">
        <w:rPr>
          <w:rFonts w:ascii="Arial" w:hAnsi="Arial" w:cs="Arial"/>
          <w:i w:val="0"/>
          <w:snapToGrid w:val="0"/>
          <w:sz w:val="22"/>
          <w:szCs w:val="22"/>
          <w:lang w:val="sl-SI"/>
        </w:rPr>
        <w:t>12</w:t>
      </w:r>
      <w:r w:rsidRPr="00FA235A">
        <w:rPr>
          <w:rFonts w:ascii="Arial" w:hAnsi="Arial" w:cs="Arial"/>
          <w:i w:val="0"/>
          <w:snapToGrid w:val="0"/>
          <w:sz w:val="22"/>
          <w:szCs w:val="22"/>
          <w:lang w:val="sl-SI"/>
        </w:rPr>
        <w:t>.202</w:t>
      </w:r>
      <w:r w:rsidR="00BD212E" w:rsidRPr="00FA235A">
        <w:rPr>
          <w:rFonts w:ascii="Arial" w:hAnsi="Arial" w:cs="Arial"/>
          <w:i w:val="0"/>
          <w:snapToGrid w:val="0"/>
          <w:sz w:val="22"/>
          <w:szCs w:val="22"/>
          <w:lang w:val="sl-SI"/>
        </w:rPr>
        <w:t>7</w:t>
      </w:r>
      <w:r w:rsidRPr="00FA235A">
        <w:rPr>
          <w:rFonts w:ascii="Arial" w:hAnsi="Arial" w:cs="Arial"/>
          <w:i w:val="0"/>
          <w:snapToGrid w:val="0"/>
          <w:sz w:val="22"/>
          <w:szCs w:val="22"/>
          <w:lang w:val="sl-SI"/>
        </w:rPr>
        <w:t>.</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w:t>
      </w:r>
      <w:r w:rsidR="00F33A83">
        <w:rPr>
          <w:rFonts w:ascii="Arial" w:hAnsi="Arial" w:cs="Arial"/>
          <w:i w:val="0"/>
          <w:snapToGrid w:val="0"/>
          <w:sz w:val="22"/>
          <w:szCs w:val="22"/>
          <w:lang w:val="sl-SI"/>
        </w:rPr>
        <w:t xml:space="preserve"> </w:t>
      </w:r>
      <w:r w:rsidRPr="00F33A83">
        <w:rPr>
          <w:rFonts w:ascii="Arial" w:hAnsi="Arial" w:cs="Arial"/>
          <w:i w:val="0"/>
          <w:snapToGrid w:val="0"/>
          <w:color w:val="000000"/>
          <w:sz w:val="22"/>
          <w:szCs w:val="22"/>
          <w:lang w:val="sl-SI"/>
        </w:rPr>
        <w:t xml:space="preserve">Spremembe cene bosta stranki </w:t>
      </w:r>
      <w:r w:rsidR="00920B8E" w:rsidRPr="00F33A83">
        <w:rPr>
          <w:rFonts w:ascii="Arial" w:hAnsi="Arial" w:cs="Arial"/>
          <w:i w:val="0"/>
          <w:snapToGrid w:val="0"/>
          <w:color w:val="000000"/>
          <w:sz w:val="22"/>
          <w:szCs w:val="22"/>
          <w:lang w:val="sl-SI"/>
        </w:rPr>
        <w:t xml:space="preserve">sporazuma </w:t>
      </w:r>
      <w:r w:rsidRPr="00F33A83">
        <w:rPr>
          <w:rFonts w:ascii="Arial" w:hAnsi="Arial" w:cs="Arial"/>
          <w:i w:val="0"/>
          <w:snapToGrid w:val="0"/>
          <w:color w:val="000000"/>
          <w:sz w:val="22"/>
          <w:szCs w:val="22"/>
          <w:lang w:val="sl-SI"/>
        </w:rPr>
        <w:t>opravili le na podlagi predhodnega pisnega obvestila nasprotne stranke.</w:t>
      </w:r>
      <w:r w:rsidR="00F33A83" w:rsidRPr="00F33A83">
        <w:rPr>
          <w:rFonts w:ascii="Arial" w:hAnsi="Arial" w:cs="Arial"/>
          <w:i w:val="0"/>
          <w:snapToGrid w:val="0"/>
          <w:color w:val="000000"/>
          <w:sz w:val="22"/>
          <w:szCs w:val="22"/>
          <w:lang w:val="sl-SI"/>
        </w:rPr>
        <w:t xml:space="preserve"> </w:t>
      </w:r>
      <w:r w:rsidRPr="00F33A83">
        <w:rPr>
          <w:rFonts w:ascii="Arial" w:hAnsi="Arial" w:cs="Arial"/>
          <w:i w:val="0"/>
          <w:snapToGrid w:val="0"/>
          <w:color w:val="000000"/>
          <w:sz w:val="22"/>
          <w:szCs w:val="22"/>
          <w:lang w:val="sl-SI"/>
        </w:rPr>
        <w:t>Spremenjene cene bodo veljale le za vnaprej na podlagi sklenjenega aneksa k temu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V primeru, da pride v času izvaja</w:t>
      </w:r>
      <w:r>
        <w:rPr>
          <w:rFonts w:ascii="Arial" w:hAnsi="Arial" w:cs="Arial"/>
          <w:i w:val="0"/>
          <w:color w:val="000000"/>
          <w:sz w:val="22"/>
          <w:szCs w:val="22"/>
        </w:rPr>
        <w:t>nja</w:t>
      </w:r>
      <w:r w:rsidRPr="00392613">
        <w:rPr>
          <w:rFonts w:ascii="Arial" w:hAnsi="Arial" w:cs="Arial"/>
          <w:i w:val="0"/>
          <w:color w:val="000000"/>
          <w:sz w:val="22"/>
          <w:szCs w:val="22"/>
        </w:rPr>
        <w:t xml:space="preserve"> tega sporazuma do spremembe Pravilnika ali sprejetja drugega predpisa, s katerim se na novo oziroma drugače uredi vprašanje valorizacije denarnih obveznosti, se uporabi zadnji veljavni predpis, ki nadomesti trenutno veljavni Pravilnik.</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6AD81A4B"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Univerzitetni klinični center Maribor – </w:t>
      </w:r>
      <w:r w:rsidR="009009C1">
        <w:rPr>
          <w:rFonts w:ascii="Arial" w:hAnsi="Arial" w:cs="Arial"/>
          <w:i w:val="0"/>
          <w:sz w:val="22"/>
          <w:szCs w:val="22"/>
        </w:rPr>
        <w:t>Centralna lekarna naročnika</w:t>
      </w:r>
      <w:r w:rsidR="009009C1" w:rsidRPr="009009C1">
        <w:rPr>
          <w:rFonts w:ascii="Arial" w:hAnsi="Arial" w:cs="Arial"/>
          <w:i w:val="0"/>
          <w:sz w:val="22"/>
          <w:szCs w:val="22"/>
        </w:rPr>
        <w:t xml:space="preserve">, </w:t>
      </w:r>
      <w:r w:rsidR="00A050C2" w:rsidRPr="009009C1">
        <w:rPr>
          <w:rFonts w:ascii="Arial" w:hAnsi="Arial" w:cs="Arial"/>
          <w:i w:val="0"/>
          <w:sz w:val="22"/>
          <w:szCs w:val="22"/>
          <w:lang w:val="sl-SI"/>
        </w:rPr>
        <w:t>razloženo</w:t>
      </w:r>
      <w:r w:rsidR="009009C1" w:rsidRPr="009009C1">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70FFAAE6" w14:textId="1B4C27A0" w:rsidR="00BE67B0" w:rsidRDefault="00BE67B0" w:rsidP="00BE67B0">
      <w:pPr>
        <w:rPr>
          <w:rFonts w:ascii="Arial" w:hAnsi="Arial" w:cs="Arial"/>
          <w:i w:val="0"/>
          <w:sz w:val="22"/>
          <w:szCs w:val="22"/>
          <w:lang w:val="sl-SI"/>
        </w:rPr>
      </w:pPr>
    </w:p>
    <w:p w14:paraId="1D4D3CFD" w14:textId="4559045D" w:rsidR="00BE67B0" w:rsidRPr="007A2D4D" w:rsidRDefault="009009C1" w:rsidP="00BE67B0">
      <w:pPr>
        <w:jc w:val="center"/>
        <w:rPr>
          <w:rFonts w:ascii="Arial" w:hAnsi="Arial" w:cs="Arial"/>
          <w:b/>
          <w:i w:val="0"/>
          <w:sz w:val="22"/>
          <w:szCs w:val="22"/>
          <w:lang w:val="sl-SI"/>
        </w:rPr>
      </w:pPr>
      <w:r>
        <w:rPr>
          <w:rFonts w:ascii="Arial" w:hAnsi="Arial" w:cs="Arial"/>
          <w:b/>
          <w:i w:val="0"/>
          <w:sz w:val="22"/>
          <w:szCs w:val="22"/>
          <w:lang w:val="sl-SI"/>
        </w:rPr>
        <w:t>6</w:t>
      </w:r>
      <w:r w:rsidR="00BE67B0"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12380FB3" w:rsidR="00987A72" w:rsidRDefault="001017D8" w:rsidP="001017D8">
      <w:pPr>
        <w:pStyle w:val="Telobesedila"/>
        <w:rPr>
          <w:rFonts w:ascii="Arial" w:hAnsi="Arial" w:cs="Arial"/>
          <w:sz w:val="22"/>
          <w:szCs w:val="22"/>
          <w:lang w:val="sl-SI"/>
        </w:rPr>
      </w:pPr>
      <w:bookmarkStart w:id="3" w:name="_Hlk157681418"/>
      <w:r w:rsidRPr="00076725">
        <w:rPr>
          <w:rFonts w:ascii="Arial" w:hAnsi="Arial" w:cs="Arial"/>
          <w:sz w:val="22"/>
          <w:szCs w:val="22"/>
        </w:rPr>
        <w:t xml:space="preserve">Naročnik bo posamezne vrste blaga,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3A5F5C8E"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V primeru, da bo naročnik za posamezne vrste blaga</w:t>
      </w:r>
      <w:r w:rsidR="00417983">
        <w:rPr>
          <w:rFonts w:ascii="Arial" w:hAnsi="Arial" w:cs="Arial"/>
          <w:i w:val="0"/>
          <w:iCs/>
          <w:snapToGrid w:val="0"/>
          <w:sz w:val="22"/>
          <w:szCs w:val="22"/>
        </w:rPr>
        <w:t xml:space="preserve"> </w:t>
      </w:r>
      <w:r w:rsidRPr="00987A72">
        <w:rPr>
          <w:rFonts w:ascii="Arial" w:hAnsi="Arial" w:cs="Arial"/>
          <w:i w:val="0"/>
          <w:iCs/>
          <w:snapToGrid w:val="0"/>
          <w:sz w:val="22"/>
          <w:szCs w:val="22"/>
        </w:rPr>
        <w:t xml:space="preserve">prejel samo eno dopustno ponudbo, bo </w:t>
      </w:r>
      <w:r>
        <w:rPr>
          <w:rFonts w:ascii="Arial" w:hAnsi="Arial" w:cs="Arial"/>
          <w:i w:val="0"/>
          <w:iCs/>
          <w:snapToGrid w:val="0"/>
          <w:sz w:val="22"/>
          <w:szCs w:val="22"/>
        </w:rPr>
        <w:t xml:space="preserve">kupoval blago na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3"/>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7E678276" w14:textId="77777777" w:rsidR="001017D8" w:rsidRDefault="001017D8" w:rsidP="001017D8">
      <w:pPr>
        <w:pStyle w:val="Telobesedila"/>
        <w:rPr>
          <w:rFonts w:ascii="Arial" w:hAnsi="Arial" w:cs="Arial"/>
          <w:sz w:val="22"/>
          <w:szCs w:val="22"/>
        </w:rPr>
      </w:pPr>
    </w:p>
    <w:p w14:paraId="70886B23" w14:textId="41AF7BE1" w:rsidR="00F7346E" w:rsidRDefault="00F7346E" w:rsidP="00F7346E">
      <w:pPr>
        <w:jc w:val="both"/>
        <w:rPr>
          <w:rFonts w:ascii="Arial" w:hAnsi="Arial" w:cs="Arial"/>
          <w:i w:val="0"/>
          <w:iCs/>
          <w:sz w:val="22"/>
          <w:szCs w:val="22"/>
        </w:rPr>
      </w:pPr>
      <w:r w:rsidRPr="00E5520F">
        <w:rPr>
          <w:rFonts w:ascii="Arial" w:hAnsi="Arial" w:cs="Arial"/>
          <w:i w:val="0"/>
          <w:iCs/>
          <w:sz w:val="22"/>
          <w:szCs w:val="22"/>
        </w:rPr>
        <w:t>V kolikor stranka sporazuma določene</w:t>
      </w:r>
      <w:r w:rsidR="000D04F5">
        <w:rPr>
          <w:rFonts w:ascii="Arial" w:hAnsi="Arial" w:cs="Arial"/>
          <w:i w:val="0"/>
          <w:iCs/>
          <w:sz w:val="22"/>
          <w:szCs w:val="22"/>
        </w:rPr>
        <w:t>ga</w:t>
      </w:r>
      <w:r w:rsidRPr="00E5520F">
        <w:rPr>
          <w:rFonts w:ascii="Arial" w:hAnsi="Arial" w:cs="Arial"/>
          <w:i w:val="0"/>
          <w:iCs/>
          <w:sz w:val="22"/>
          <w:szCs w:val="22"/>
        </w:rPr>
        <w:t xml:space="preserve"> blaga, ki je predmet posameznega naročila nima trenutno na zalogi, lahko naročniku ponudi ustrezno nadomestno blago (istega ali drugega proizvajalca), po enaki ali nižji ceni, in ki mora biti enakovredno</w:t>
      </w:r>
      <w:r w:rsidR="00F402A7">
        <w:rPr>
          <w:rFonts w:ascii="Arial" w:hAnsi="Arial" w:cs="Arial"/>
          <w:i w:val="0"/>
          <w:iCs/>
          <w:sz w:val="22"/>
          <w:szCs w:val="22"/>
        </w:rPr>
        <w:t xml:space="preserve"> </w:t>
      </w:r>
      <w:r w:rsidRPr="00E5520F">
        <w:rPr>
          <w:rFonts w:ascii="Arial" w:hAnsi="Arial" w:cs="Arial"/>
          <w:i w:val="0"/>
          <w:iCs/>
          <w:sz w:val="22"/>
          <w:szCs w:val="22"/>
        </w:rPr>
        <w:t>blag</w:t>
      </w:r>
      <w:r w:rsidR="00F402A7">
        <w:rPr>
          <w:rFonts w:ascii="Arial" w:hAnsi="Arial" w:cs="Arial"/>
          <w:i w:val="0"/>
          <w:iCs/>
          <w:sz w:val="22"/>
          <w:szCs w:val="22"/>
        </w:rPr>
        <w:t>u</w:t>
      </w:r>
      <w:r w:rsidRPr="00E5520F">
        <w:rPr>
          <w:rFonts w:ascii="Arial" w:hAnsi="Arial" w:cs="Arial"/>
          <w:i w:val="0"/>
          <w:iCs/>
          <w:sz w:val="22"/>
          <w:szCs w:val="22"/>
        </w:rPr>
        <w:t>, ki je predmet sporazuma.</w:t>
      </w:r>
    </w:p>
    <w:p w14:paraId="4B16C1C3" w14:textId="431436F2" w:rsidR="0021245E" w:rsidRDefault="0021245E" w:rsidP="00F7346E">
      <w:pPr>
        <w:jc w:val="both"/>
        <w:rPr>
          <w:rFonts w:ascii="Arial" w:hAnsi="Arial" w:cs="Arial"/>
          <w:i w:val="0"/>
          <w:iCs/>
          <w:sz w:val="22"/>
          <w:szCs w:val="22"/>
        </w:rPr>
      </w:pPr>
    </w:p>
    <w:p w14:paraId="1F267DD2" w14:textId="68DFC99E" w:rsidR="0021245E" w:rsidRPr="000E3148" w:rsidRDefault="0021245E" w:rsidP="0021245E">
      <w:pPr>
        <w:autoSpaceDE w:val="0"/>
        <w:autoSpaceDN w:val="0"/>
        <w:adjustRightInd w:val="0"/>
        <w:jc w:val="both"/>
        <w:rPr>
          <w:rFonts w:ascii="Helvetica" w:hAnsi="Helvetica" w:cs="Helvetica"/>
          <w:i w:val="0"/>
          <w:sz w:val="22"/>
          <w:szCs w:val="22"/>
          <w:lang w:val="sl-SI"/>
        </w:rPr>
      </w:pPr>
      <w:r w:rsidRPr="000E3148">
        <w:rPr>
          <w:rFonts w:ascii="Helvetica" w:hAnsi="Helvetica" w:cs="Helvetica"/>
          <w:i w:val="0"/>
          <w:sz w:val="22"/>
          <w:szCs w:val="22"/>
          <w:lang w:val="sl-SI"/>
        </w:rPr>
        <w:t>V primeru, da naro</w:t>
      </w:r>
      <w:r w:rsidRPr="000E3148">
        <w:rPr>
          <w:rFonts w:ascii="Arial" w:hAnsi="Arial" w:cs="Arial"/>
          <w:i w:val="0"/>
          <w:sz w:val="22"/>
          <w:szCs w:val="22"/>
          <w:lang w:val="sl-SI"/>
        </w:rPr>
        <w:t>č</w:t>
      </w:r>
      <w:r w:rsidRPr="000E3148">
        <w:rPr>
          <w:rFonts w:ascii="Helvetica" w:hAnsi="Helvetica" w:cs="Helvetica"/>
          <w:i w:val="0"/>
          <w:sz w:val="22"/>
          <w:szCs w:val="22"/>
          <w:lang w:val="sl-SI"/>
        </w:rPr>
        <w:t>nik ponujenega nadomestnega blaga še ni uporabljal, mora stranka sporazuma naro</w:t>
      </w:r>
      <w:r w:rsidRPr="000E3148">
        <w:rPr>
          <w:rFonts w:ascii="Arial" w:hAnsi="Arial" w:cs="Arial"/>
          <w:i w:val="0"/>
          <w:sz w:val="22"/>
          <w:szCs w:val="22"/>
          <w:lang w:val="sl-SI"/>
        </w:rPr>
        <w:t>č</w:t>
      </w:r>
      <w:r w:rsidRPr="000E3148">
        <w:rPr>
          <w:rFonts w:ascii="Helvetica" w:hAnsi="Helvetica" w:cs="Helvetica"/>
          <w:i w:val="0"/>
          <w:sz w:val="22"/>
          <w:szCs w:val="22"/>
          <w:lang w:val="sl-SI"/>
        </w:rPr>
        <w:t>niku dostaviti brezpla</w:t>
      </w:r>
      <w:r w:rsidRPr="000E3148">
        <w:rPr>
          <w:rFonts w:ascii="Arial" w:hAnsi="Arial" w:cs="Arial"/>
          <w:i w:val="0"/>
          <w:sz w:val="22"/>
          <w:szCs w:val="22"/>
          <w:lang w:val="sl-SI"/>
        </w:rPr>
        <w:t>č</w:t>
      </w:r>
      <w:r w:rsidRPr="000E3148">
        <w:rPr>
          <w:rFonts w:ascii="Helvetica" w:hAnsi="Helvetica" w:cs="Helvetica"/>
          <w:i w:val="0"/>
          <w:sz w:val="22"/>
          <w:szCs w:val="22"/>
          <w:lang w:val="sl-SI"/>
        </w:rPr>
        <w:t>en vzorec za testiranje.</w:t>
      </w:r>
      <w:r w:rsidR="000D04F5">
        <w:rPr>
          <w:rFonts w:ascii="Helvetica" w:hAnsi="Helvetica" w:cs="Helvetica"/>
          <w:i w:val="0"/>
          <w:sz w:val="22"/>
          <w:szCs w:val="22"/>
          <w:lang w:val="sl-SI"/>
        </w:rPr>
        <w:t xml:space="preserve"> </w:t>
      </w:r>
      <w:r w:rsidRPr="000E3148">
        <w:rPr>
          <w:rFonts w:ascii="Helvetica" w:hAnsi="Helvetica" w:cs="Helvetica"/>
          <w:i w:val="0"/>
          <w:sz w:val="22"/>
          <w:szCs w:val="22"/>
          <w:lang w:val="sl-SI"/>
        </w:rPr>
        <w:t xml:space="preserve">V </w:t>
      </w:r>
      <w:r w:rsidRPr="000E3148">
        <w:rPr>
          <w:rFonts w:ascii="Arial" w:hAnsi="Arial" w:cs="Arial"/>
          <w:i w:val="0"/>
          <w:sz w:val="22"/>
          <w:szCs w:val="22"/>
          <w:lang w:val="sl-SI"/>
        </w:rPr>
        <w:t>č</w:t>
      </w:r>
      <w:r w:rsidRPr="000E3148">
        <w:rPr>
          <w:rFonts w:ascii="Helvetica" w:hAnsi="Helvetica" w:cs="Helvetica"/>
          <w:i w:val="0"/>
          <w:sz w:val="22"/>
          <w:szCs w:val="22"/>
          <w:lang w:val="sl-SI"/>
        </w:rPr>
        <w:t>asu testiranja oz. do potrditve strokovne ustreznosti, lahko naro</w:t>
      </w:r>
      <w:r w:rsidRPr="000E3148">
        <w:rPr>
          <w:rFonts w:ascii="Arial" w:hAnsi="Arial" w:cs="Arial"/>
          <w:i w:val="0"/>
          <w:sz w:val="22"/>
          <w:szCs w:val="22"/>
          <w:lang w:val="sl-SI"/>
        </w:rPr>
        <w:t>č</w:t>
      </w:r>
      <w:r w:rsidRPr="000E3148">
        <w:rPr>
          <w:rFonts w:ascii="Helvetica" w:hAnsi="Helvetica" w:cs="Helvetica"/>
          <w:i w:val="0"/>
          <w:sz w:val="22"/>
          <w:szCs w:val="22"/>
          <w:lang w:val="sl-SI"/>
        </w:rPr>
        <w:t>nik izvede kritni kup.</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5C35C36F" w:rsidR="001017D8"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V kolikor nadomestn</w:t>
      </w:r>
      <w:r w:rsidR="000D04F5">
        <w:rPr>
          <w:rFonts w:ascii="Arial" w:hAnsi="Arial" w:cs="Arial"/>
          <w:i w:val="0"/>
          <w:color w:val="000000"/>
          <w:sz w:val="22"/>
          <w:szCs w:val="22"/>
        </w:rPr>
        <w:t>o</w:t>
      </w:r>
      <w:r w:rsidRPr="005F2995">
        <w:rPr>
          <w:rFonts w:ascii="Arial" w:hAnsi="Arial" w:cs="Arial"/>
          <w:i w:val="0"/>
          <w:color w:val="000000"/>
          <w:sz w:val="22"/>
          <w:szCs w:val="22"/>
        </w:rPr>
        <w:t xml:space="preserve"> blag</w:t>
      </w:r>
      <w:r w:rsidR="000D04F5">
        <w:rPr>
          <w:rFonts w:ascii="Arial" w:hAnsi="Arial" w:cs="Arial"/>
          <w:i w:val="0"/>
          <w:color w:val="000000"/>
          <w:sz w:val="22"/>
          <w:szCs w:val="22"/>
        </w:rPr>
        <w:t>o</w:t>
      </w:r>
      <w:r w:rsidRPr="005F2995">
        <w:rPr>
          <w:rFonts w:ascii="Arial" w:hAnsi="Arial" w:cs="Arial"/>
          <w:i w:val="0"/>
          <w:color w:val="000000"/>
          <w:sz w:val="22"/>
          <w:szCs w:val="22"/>
        </w:rPr>
        <w:t xml:space="preserve"> ne ustreza, ali </w:t>
      </w:r>
      <w:r w:rsidR="000D04F5">
        <w:rPr>
          <w:rFonts w:ascii="Arial" w:hAnsi="Arial" w:cs="Arial"/>
          <w:i w:val="0"/>
          <w:color w:val="000000"/>
          <w:sz w:val="22"/>
          <w:szCs w:val="22"/>
        </w:rPr>
        <w:t>ga</w:t>
      </w:r>
      <w:r w:rsidRPr="005F2995">
        <w:rPr>
          <w:rFonts w:ascii="Arial" w:hAnsi="Arial" w:cs="Arial"/>
          <w:i w:val="0"/>
          <w:color w:val="000000"/>
          <w:sz w:val="22"/>
          <w:szCs w:val="22"/>
        </w:rPr>
        <w:t xml:space="preserve"> sploh ne ponuja, lahko naročnik to blag</w:t>
      </w:r>
      <w:r w:rsidR="000D04F5">
        <w:rPr>
          <w:rFonts w:ascii="Arial" w:hAnsi="Arial" w:cs="Arial"/>
          <w:i w:val="0"/>
          <w:color w:val="000000"/>
          <w:sz w:val="22"/>
          <w:szCs w:val="22"/>
        </w:rPr>
        <w:t>o</w:t>
      </w:r>
      <w:r w:rsidRPr="005F2995">
        <w:rPr>
          <w:rFonts w:ascii="Arial" w:hAnsi="Arial" w:cs="Arial"/>
          <w:i w:val="0"/>
          <w:color w:val="000000"/>
          <w:sz w:val="22"/>
          <w:szCs w:val="22"/>
        </w:rPr>
        <w:t xml:space="preserve"> kupi pri drugi stranki sporazuma oz. pri drugem dobavitelju, skladno z določbami kritnega kupa iz </w:t>
      </w:r>
      <w:r w:rsidR="00FC0B2E">
        <w:rPr>
          <w:rFonts w:ascii="Arial" w:hAnsi="Arial" w:cs="Arial"/>
          <w:i w:val="0"/>
          <w:color w:val="000000"/>
          <w:sz w:val="22"/>
          <w:szCs w:val="22"/>
        </w:rPr>
        <w:t>9</w:t>
      </w:r>
      <w:r w:rsidRPr="005F2995">
        <w:rPr>
          <w:rFonts w:ascii="Arial" w:hAnsi="Arial" w:cs="Arial"/>
          <w:i w:val="0"/>
          <w:color w:val="000000"/>
          <w:sz w:val="22"/>
          <w:szCs w:val="22"/>
        </w:rPr>
        <w:t>. člena tega sporazuma</w:t>
      </w:r>
      <w:r>
        <w:rPr>
          <w:rFonts w:ascii="Arial" w:hAnsi="Arial" w:cs="Arial"/>
          <w:i w:val="0"/>
          <w:color w:val="000000"/>
          <w:sz w:val="22"/>
          <w:szCs w:val="22"/>
        </w:rPr>
        <w:t>.</w:t>
      </w:r>
      <w:r w:rsidR="00A61C34">
        <w:rPr>
          <w:rFonts w:ascii="Arial" w:hAnsi="Arial" w:cs="Arial"/>
          <w:i w:val="0"/>
          <w:color w:val="000000"/>
          <w:sz w:val="22"/>
          <w:szCs w:val="22"/>
        </w:rPr>
        <w:t xml:space="preserve"> </w:t>
      </w:r>
      <w:bookmarkStart w:id="4" w:name="_Hlk157422687"/>
    </w:p>
    <w:bookmarkEnd w:id="4"/>
    <w:p w14:paraId="058206A5" w14:textId="77777777" w:rsidR="0021245E" w:rsidRPr="00035144" w:rsidRDefault="0021245E"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64462206" w:rsidR="001017D8" w:rsidRPr="007A2D4D" w:rsidRDefault="009009C1"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2E787218" w14:textId="77777777" w:rsidR="00D71C04" w:rsidRDefault="00D71C04" w:rsidP="001017D8">
      <w:pPr>
        <w:jc w:val="both"/>
        <w:rPr>
          <w:rFonts w:ascii="Arial" w:hAnsi="Arial" w:cs="Arial"/>
          <w:i w:val="0"/>
          <w:sz w:val="22"/>
          <w:szCs w:val="22"/>
          <w:lang w:val="sl-SI"/>
        </w:rPr>
      </w:pPr>
    </w:p>
    <w:p w14:paraId="6C690CF8" w14:textId="7F137043" w:rsidR="00D71C04" w:rsidRPr="00CC0AF6" w:rsidRDefault="00D71C04" w:rsidP="00D71C04">
      <w:pPr>
        <w:pStyle w:val="western"/>
        <w:jc w:val="both"/>
        <w:rPr>
          <w:rFonts w:ascii="Arial" w:hAnsi="Arial" w:cs="Arial"/>
          <w:iCs/>
        </w:rPr>
      </w:pPr>
      <w:r w:rsidRPr="00CC0AF6">
        <w:rPr>
          <w:rFonts w:ascii="Arial" w:hAnsi="Arial" w:cs="Arial"/>
          <w:color w:val="000000"/>
        </w:rPr>
        <w:t xml:space="preserve">Stranka sporazuma mora ob vsaki dobavi blago opremiti z dobavnico, ki je lahko papirna in fizično spremlja blago ali elektronska in jo naročniku vnaprej posreduje po elektronski pošti </w:t>
      </w:r>
      <w:hyperlink r:id="rId8" w:history="1">
        <w:r w:rsidRPr="00CC0AF6">
          <w:rPr>
            <w:rStyle w:val="Hiperpovezava"/>
            <w:rFonts w:ascii="Arial" w:hAnsi="Arial" w:cs="Arial"/>
          </w:rPr>
          <w:t>lekarna.dobavnice@ukc-mb.si</w:t>
        </w:r>
      </w:hyperlink>
      <w:r w:rsidRPr="00CC0AF6">
        <w:rPr>
          <w:rFonts w:ascii="Arial" w:hAnsi="Arial" w:cs="Arial"/>
        </w:rPr>
        <w:t xml:space="preserve"> v pdf datoteki.</w:t>
      </w:r>
      <w:r w:rsidRPr="00CC0AF6">
        <w:rPr>
          <w:rFonts w:ascii="Arial" w:hAnsi="Arial" w:cs="Arial"/>
          <w:color w:val="000000"/>
        </w:rPr>
        <w:t xml:space="preserve"> Vsebovati mora podatke o naročniku in stranki sporazuma, številko naročilnice</w:t>
      </w:r>
      <w:r>
        <w:rPr>
          <w:rFonts w:ascii="Arial" w:hAnsi="Arial" w:cs="Arial"/>
          <w:color w:val="000000"/>
        </w:rPr>
        <w:t xml:space="preserve">, </w:t>
      </w:r>
      <w:r w:rsidRPr="00CC0AF6">
        <w:rPr>
          <w:rFonts w:ascii="Arial" w:hAnsi="Arial" w:cs="Arial"/>
          <w:color w:val="000000"/>
        </w:rPr>
        <w:t>nabor blaga</w:t>
      </w:r>
      <w:r w:rsidR="00F3291C">
        <w:rPr>
          <w:rFonts w:ascii="Arial" w:hAnsi="Arial" w:cs="Arial"/>
          <w:color w:val="000000"/>
        </w:rPr>
        <w:t xml:space="preserve">, </w:t>
      </w:r>
      <w:r>
        <w:rPr>
          <w:rFonts w:ascii="Arial" w:hAnsi="Arial" w:cs="Arial"/>
          <w:color w:val="000000"/>
        </w:rPr>
        <w:t xml:space="preserve">rok uporabnosti </w:t>
      </w:r>
      <w:r w:rsidR="00F3291C">
        <w:rPr>
          <w:rFonts w:ascii="Arial" w:hAnsi="Arial" w:cs="Arial"/>
          <w:color w:val="000000"/>
        </w:rPr>
        <w:t xml:space="preserve">ter serijsko številko </w:t>
      </w:r>
      <w:r>
        <w:rPr>
          <w:rFonts w:ascii="Arial" w:hAnsi="Arial" w:cs="Arial"/>
          <w:color w:val="000000"/>
        </w:rPr>
        <w:t>naročenega blaga.</w:t>
      </w:r>
      <w:r w:rsidRPr="00CC0AF6">
        <w:rPr>
          <w:rFonts w:ascii="Arial" w:hAnsi="Arial" w:cs="Arial"/>
          <w:color w:val="000000"/>
        </w:rPr>
        <w:t xml:space="preserve"> Napisana mora biti v slovenskem jeziku. </w:t>
      </w:r>
    </w:p>
    <w:p w14:paraId="15237F55" w14:textId="77777777" w:rsidR="00D71C04" w:rsidRPr="00CC0AF6" w:rsidRDefault="00D71C04" w:rsidP="00D71C04">
      <w:pPr>
        <w:pStyle w:val="Navadensplet"/>
        <w:spacing w:before="0" w:beforeAutospacing="0" w:after="0" w:afterAutospacing="0"/>
        <w:jc w:val="both"/>
        <w:rPr>
          <w:rFonts w:ascii="Arial" w:hAnsi="Arial" w:cs="Arial"/>
          <w:color w:val="000000"/>
        </w:rPr>
      </w:pPr>
    </w:p>
    <w:p w14:paraId="0DD88F76" w14:textId="296C20E5" w:rsidR="00D71C04" w:rsidRPr="00CC0AF6" w:rsidRDefault="00D71C04" w:rsidP="00D71C04">
      <w:pPr>
        <w:spacing w:after="240"/>
        <w:jc w:val="both"/>
        <w:rPr>
          <w:i w:val="0"/>
          <w:iCs/>
          <w:sz w:val="22"/>
          <w:szCs w:val="22"/>
        </w:rPr>
      </w:pPr>
      <w:r w:rsidRPr="00CC0AF6">
        <w:rPr>
          <w:rFonts w:ascii="Arial" w:hAnsi="Arial" w:cs="Arial"/>
          <w:i w:val="0"/>
          <w:iCs/>
          <w:color w:val="000000"/>
          <w:sz w:val="22"/>
          <w:szCs w:val="22"/>
        </w:rPr>
        <w:t xml:space="preserve">Stranka sporazuma mora za vsako dobavnico </w:t>
      </w:r>
      <w:r w:rsidR="00F3291C">
        <w:rPr>
          <w:rFonts w:ascii="Arial" w:hAnsi="Arial" w:cs="Arial"/>
          <w:i w:val="0"/>
          <w:iCs/>
          <w:color w:val="000000"/>
          <w:sz w:val="22"/>
          <w:szCs w:val="22"/>
        </w:rPr>
        <w:t xml:space="preserve">poslano </w:t>
      </w:r>
      <w:r w:rsidRPr="00CC0AF6">
        <w:rPr>
          <w:rFonts w:ascii="Arial" w:hAnsi="Arial" w:cs="Arial"/>
          <w:i w:val="0"/>
          <w:iCs/>
          <w:color w:val="000000"/>
          <w:sz w:val="22"/>
          <w:szCs w:val="22"/>
        </w:rPr>
        <w:t xml:space="preserve">po elektronski pošti </w:t>
      </w:r>
      <w:hyperlink r:id="rId9" w:history="1">
        <w:r w:rsidRPr="00CC0AF6">
          <w:rPr>
            <w:rStyle w:val="Hiperpovezava"/>
            <w:rFonts w:ascii="Arial" w:hAnsi="Arial" w:cs="Arial"/>
            <w:i w:val="0"/>
            <w:iCs/>
            <w:sz w:val="22"/>
            <w:szCs w:val="22"/>
          </w:rPr>
          <w:t>lekarna.dobavnice@ukc-mb.si</w:t>
        </w:r>
      </w:hyperlink>
      <w:r w:rsidRPr="00CC0AF6">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tega sporazuma.</w:t>
      </w:r>
      <w:r>
        <w:rPr>
          <w:rFonts w:ascii="Arial" w:hAnsi="Arial" w:cs="Arial"/>
          <w:i w:val="0"/>
          <w:iCs/>
          <w:color w:val="000000"/>
          <w:sz w:val="22"/>
          <w:szCs w:val="22"/>
        </w:rPr>
        <w:t xml:space="preserve"> </w:t>
      </w:r>
      <w:r>
        <w:rPr>
          <w:rFonts w:ascii="Arial" w:hAnsi="Arial" w:cs="Arial"/>
          <w:i w:val="0"/>
          <w:iCs/>
          <w:sz w:val="22"/>
          <w:szCs w:val="22"/>
          <w:lang w:val="sl-SI"/>
        </w:rPr>
        <w:t>Naročnik</w:t>
      </w:r>
      <w:r w:rsidRPr="0008445B">
        <w:rPr>
          <w:rFonts w:ascii="Arial" w:hAnsi="Arial" w:cs="Arial"/>
          <w:i w:val="0"/>
          <w:iCs/>
          <w:sz w:val="22"/>
          <w:szCs w:val="22"/>
          <w:lang w:val="sl-SI"/>
        </w:rPr>
        <w:t xml:space="preserve"> se obvezuje prevzeti naročeno blago v celoti na podlagi e-dobavnice.</w:t>
      </w:r>
    </w:p>
    <w:p w14:paraId="05930FF4" w14:textId="77777777" w:rsidR="00923826" w:rsidRPr="00F06E77" w:rsidRDefault="00923826" w:rsidP="00923826">
      <w:pPr>
        <w:jc w:val="both"/>
        <w:rPr>
          <w:rFonts w:ascii="Arial" w:hAnsi="Arial" w:cs="Arial"/>
          <w:i w:val="0"/>
          <w:sz w:val="22"/>
          <w:szCs w:val="22"/>
        </w:rPr>
      </w:pPr>
      <w:bookmarkStart w:id="5" w:name="_Hlk191469570"/>
      <w:r w:rsidRPr="00F06E77">
        <w:rPr>
          <w:rFonts w:ascii="Arial" w:hAnsi="Arial" w:cs="Arial"/>
          <w:i w:val="0"/>
          <w:sz w:val="22"/>
          <w:szCs w:val="22"/>
        </w:rPr>
        <w:t xml:space="preserve">Dobavljeno blago po </w:t>
      </w:r>
      <w:bookmarkStart w:id="6" w:name="_Hlk191469536"/>
      <w:r w:rsidRPr="00F06E77">
        <w:rPr>
          <w:rFonts w:ascii="Arial" w:hAnsi="Arial" w:cs="Arial"/>
          <w:i w:val="0"/>
          <w:sz w:val="22"/>
          <w:szCs w:val="22"/>
        </w:rPr>
        <w:t xml:space="preserve">dobavnici </w:t>
      </w:r>
      <w:r>
        <w:rPr>
          <w:rFonts w:ascii="Arial" w:hAnsi="Arial" w:cs="Arial"/>
          <w:i w:val="0"/>
          <w:sz w:val="22"/>
          <w:szCs w:val="22"/>
        </w:rPr>
        <w:t>oz.</w:t>
      </w:r>
      <w:r w:rsidRPr="00F06E77">
        <w:rPr>
          <w:rFonts w:ascii="Arial" w:hAnsi="Arial" w:cs="Arial"/>
          <w:i w:val="0"/>
          <w:sz w:val="22"/>
          <w:szCs w:val="22"/>
        </w:rPr>
        <w:t xml:space="preserve"> e-dobavnici </w:t>
      </w:r>
      <w:bookmarkEnd w:id="6"/>
      <w:r w:rsidRPr="00F06E77">
        <w:rPr>
          <w:rFonts w:ascii="Arial" w:hAnsi="Arial" w:cs="Arial"/>
          <w:i w:val="0"/>
          <w:sz w:val="22"/>
          <w:szCs w:val="22"/>
        </w:rPr>
        <w:t xml:space="preserve">mora imeti enak naziv kot naročeno, enako enoto mere in enako kataloško številko. Prav tako mora e-račun vsebovati enake podatke kot dobavnica </w:t>
      </w:r>
      <w:r>
        <w:rPr>
          <w:rFonts w:ascii="Arial" w:hAnsi="Arial" w:cs="Arial"/>
          <w:i w:val="0"/>
          <w:sz w:val="22"/>
          <w:szCs w:val="22"/>
        </w:rPr>
        <w:t>oz.</w:t>
      </w:r>
      <w:r w:rsidRPr="00F06E77">
        <w:rPr>
          <w:rFonts w:ascii="Arial" w:hAnsi="Arial" w:cs="Arial"/>
          <w:i w:val="0"/>
          <w:sz w:val="22"/>
          <w:szCs w:val="22"/>
        </w:rPr>
        <w:t xml:space="preserve"> e-dobavnica.</w:t>
      </w:r>
    </w:p>
    <w:p w14:paraId="5A4AB1EA" w14:textId="77777777" w:rsidR="00923826" w:rsidRDefault="00923826" w:rsidP="00923826">
      <w:pPr>
        <w:jc w:val="both"/>
        <w:rPr>
          <w:rFonts w:ascii="Arial" w:hAnsi="Arial" w:cs="Arial"/>
          <w:i w:val="0"/>
          <w:sz w:val="22"/>
          <w:szCs w:val="22"/>
        </w:rPr>
      </w:pPr>
      <w:bookmarkStart w:id="7" w:name="_Hlk191469616"/>
      <w:bookmarkEnd w:id="5"/>
    </w:p>
    <w:p w14:paraId="6E0544E3" w14:textId="68FA02CF" w:rsidR="00923826" w:rsidRPr="00390187" w:rsidRDefault="00923826" w:rsidP="00923826">
      <w:pPr>
        <w:jc w:val="both"/>
        <w:rPr>
          <w:rFonts w:ascii="Arial" w:hAnsi="Arial" w:cs="Arial"/>
          <w:i w:val="0"/>
          <w:sz w:val="22"/>
          <w:szCs w:val="22"/>
        </w:rPr>
      </w:pPr>
      <w:r w:rsidRPr="00390187">
        <w:rPr>
          <w:rFonts w:ascii="Arial" w:hAnsi="Arial" w:cs="Arial"/>
          <w:i w:val="0"/>
          <w:sz w:val="22"/>
          <w:szCs w:val="22"/>
        </w:rPr>
        <w:t>Kataloške številke morajo biti enake (pike, vejice, presledki, …) na vseh dokumentih (dobavnica, e-dobavnica, e-račun) ter na artiklu, ki je predmet tega sporazuma (na primarni in sekundarni ovojnini artikla).</w:t>
      </w:r>
    </w:p>
    <w:bookmarkEnd w:id="7"/>
    <w:p w14:paraId="5B30A02A" w14:textId="77777777" w:rsidR="00923826" w:rsidRPr="00390187" w:rsidRDefault="00923826" w:rsidP="00923826">
      <w:pPr>
        <w:jc w:val="both"/>
        <w:rPr>
          <w:rFonts w:ascii="Arial" w:hAnsi="Arial" w:cs="Arial"/>
          <w:i w:val="0"/>
          <w:sz w:val="22"/>
          <w:szCs w:val="22"/>
        </w:rPr>
      </w:pPr>
    </w:p>
    <w:p w14:paraId="75A2FBB3" w14:textId="77777777" w:rsidR="00A321B6" w:rsidRPr="00F06E77" w:rsidRDefault="00A321B6" w:rsidP="00A321B6">
      <w:pPr>
        <w:jc w:val="both"/>
        <w:rPr>
          <w:rFonts w:ascii="Arial" w:hAnsi="Arial" w:cs="Arial"/>
          <w:i w:val="0"/>
          <w:sz w:val="22"/>
          <w:szCs w:val="22"/>
        </w:rPr>
      </w:pPr>
      <w:r w:rsidRPr="00F06E77">
        <w:rPr>
          <w:rFonts w:ascii="Arial" w:hAnsi="Arial" w:cs="Arial"/>
          <w:i w:val="0"/>
          <w:sz w:val="22"/>
          <w:szCs w:val="22"/>
        </w:rPr>
        <w:t>Dobavljeno blago mora biti označeno s črtno kodo, ki vsebuje podatke o artiklu in črtno kodo, ki vsebuje serijsko številko.</w:t>
      </w:r>
    </w:p>
    <w:p w14:paraId="089EFB31" w14:textId="77777777" w:rsidR="00A321B6" w:rsidRPr="00F06E77" w:rsidRDefault="00A321B6" w:rsidP="00A321B6">
      <w:pPr>
        <w:jc w:val="both"/>
        <w:rPr>
          <w:rFonts w:ascii="Arial" w:hAnsi="Arial" w:cs="Arial"/>
          <w:i w:val="0"/>
          <w:sz w:val="22"/>
          <w:szCs w:val="22"/>
        </w:rPr>
      </w:pPr>
    </w:p>
    <w:p w14:paraId="56172F56" w14:textId="77777777" w:rsidR="00A321B6" w:rsidRPr="00F06E77" w:rsidRDefault="00A321B6" w:rsidP="00A321B6">
      <w:pPr>
        <w:jc w:val="both"/>
        <w:rPr>
          <w:rFonts w:ascii="Arial" w:hAnsi="Arial" w:cs="Arial"/>
          <w:i w:val="0"/>
          <w:sz w:val="22"/>
          <w:szCs w:val="22"/>
        </w:rPr>
      </w:pPr>
      <w:r w:rsidRPr="00F06E77">
        <w:rPr>
          <w:rFonts w:ascii="Arial" w:hAnsi="Arial" w:cs="Arial"/>
          <w:i w:val="0"/>
          <w:sz w:val="22"/>
          <w:szCs w:val="22"/>
        </w:rPr>
        <w:t>Dobavljeno blago, ki sodi med medicinske pripomočke ali med in-vitro medicinske pripomočke, mora biti označeno v skladu z veljavno zakonodajo EU.</w:t>
      </w:r>
    </w:p>
    <w:p w14:paraId="26BA9BA7" w14:textId="77777777" w:rsidR="00390187" w:rsidRPr="00390187" w:rsidRDefault="00390187" w:rsidP="00D71C04">
      <w:pPr>
        <w:jc w:val="both"/>
        <w:rPr>
          <w:rFonts w:ascii="Arial" w:hAnsi="Arial" w:cs="Arial"/>
          <w:i w:val="0"/>
          <w:sz w:val="22"/>
          <w:szCs w:val="22"/>
          <w:lang w:val="sl-SI"/>
        </w:rPr>
      </w:pPr>
    </w:p>
    <w:p w14:paraId="6B41EC02" w14:textId="61B63921" w:rsidR="00D71C04" w:rsidRPr="00390187" w:rsidRDefault="00D71C04" w:rsidP="00D71C04">
      <w:pPr>
        <w:jc w:val="both"/>
        <w:rPr>
          <w:rFonts w:ascii="Arial" w:hAnsi="Arial" w:cs="Arial"/>
          <w:i w:val="0"/>
          <w:sz w:val="22"/>
          <w:szCs w:val="22"/>
          <w:lang w:val="sl-SI"/>
        </w:rPr>
      </w:pPr>
      <w:r w:rsidRPr="00390187">
        <w:rPr>
          <w:rFonts w:ascii="Arial" w:hAnsi="Arial" w:cs="Arial"/>
          <w:i w:val="0"/>
          <w:sz w:val="22"/>
          <w:szCs w:val="22"/>
          <w:lang w:val="sl-SI"/>
        </w:rPr>
        <w:t>Količinski prevzem blaga se opravi ob prevzemu.</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60B3053A"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A1B60FC"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343EFE61" w14:textId="77777777" w:rsidR="00752268" w:rsidRDefault="00752268" w:rsidP="001017D8">
      <w:pPr>
        <w:jc w:val="both"/>
        <w:rPr>
          <w:rFonts w:ascii="Arial" w:hAnsi="Arial" w:cs="Arial"/>
          <w:i w:val="0"/>
          <w:sz w:val="22"/>
          <w:szCs w:val="22"/>
          <w:lang w:val="sl-SI"/>
        </w:rPr>
      </w:pPr>
    </w:p>
    <w:p w14:paraId="35D66165" w14:textId="5C7CA125"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r w:rsidRPr="004E1305">
        <w:rPr>
          <w:rFonts w:ascii="Arial" w:hAnsi="Arial" w:cs="Arial"/>
          <w:i w:val="0"/>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0FE19778" w14:textId="77777777" w:rsidR="00752268" w:rsidRDefault="00752268" w:rsidP="001017D8">
      <w:pPr>
        <w:jc w:val="both"/>
        <w:outlineLvl w:val="3"/>
        <w:rPr>
          <w:rFonts w:ascii="Arial" w:hAnsi="Arial" w:cs="Arial"/>
          <w:i w:val="0"/>
          <w:iCs/>
          <w:sz w:val="22"/>
          <w:szCs w:val="22"/>
        </w:rPr>
      </w:pPr>
    </w:p>
    <w:p w14:paraId="14CAB30A" w14:textId="483E0F66"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 xml:space="preserve">-krat, lahko sporazum s stranko sporazuma za to vrsto </w:t>
      </w:r>
      <w:r w:rsidR="00A61C34" w:rsidRPr="003D03CF">
        <w:rPr>
          <w:rFonts w:ascii="Arial" w:hAnsi="Arial" w:cs="Arial"/>
          <w:i w:val="0"/>
          <w:iCs/>
          <w:sz w:val="22"/>
          <w:szCs w:val="22"/>
        </w:rPr>
        <w:t>blaga</w:t>
      </w:r>
      <w:r w:rsidRPr="00392613">
        <w:rPr>
          <w:rFonts w:ascii="Arial" w:hAnsi="Arial" w:cs="Arial"/>
          <w:i w:val="0"/>
          <w:iCs/>
          <w:sz w:val="22"/>
          <w:szCs w:val="22"/>
        </w:rPr>
        <w:t xml:space="preserve"> razdre</w:t>
      </w:r>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420634D9"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FC0B2E">
        <w:rPr>
          <w:rFonts w:ascii="Arial" w:hAnsi="Arial" w:cs="Arial"/>
          <w:b/>
          <w:bCs/>
          <w:i w:val="0"/>
          <w:sz w:val="22"/>
          <w:szCs w:val="22"/>
          <w:lang w:val="sl-SI"/>
        </w:rPr>
        <w:t>0</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43312BB1" w14:textId="77777777" w:rsidR="00FA235A" w:rsidRPr="00A31D7A" w:rsidRDefault="00FA235A" w:rsidP="00FA235A">
      <w:pPr>
        <w:jc w:val="both"/>
        <w:rPr>
          <w:rFonts w:ascii="Arial" w:hAnsi="Arial" w:cs="Arial"/>
          <w:i w:val="0"/>
          <w:sz w:val="22"/>
          <w:szCs w:val="22"/>
          <w:lang w:val="sl-SI"/>
        </w:rPr>
      </w:pPr>
      <w:r w:rsidRPr="00A31D7A">
        <w:rPr>
          <w:rFonts w:ascii="Arial" w:hAnsi="Arial" w:cs="Arial"/>
          <w:i w:val="0"/>
          <w:iCs/>
          <w:sz w:val="22"/>
          <w:szCs w:val="22"/>
        </w:rPr>
        <w:t>Naročnik bo skupno vrednost prejetega blaga plačal stranki sporazuma na transakcijski račun</w:t>
      </w:r>
      <w:r>
        <w:rPr>
          <w:rFonts w:ascii="Arial" w:hAnsi="Arial" w:cs="Arial"/>
          <w:i w:val="0"/>
          <w:iCs/>
          <w:sz w:val="22"/>
          <w:szCs w:val="22"/>
        </w:rPr>
        <w:t xml:space="preserve">, ki je naveden na e-računu </w:t>
      </w:r>
      <w:r w:rsidRPr="00A31D7A">
        <w:rPr>
          <w:rFonts w:ascii="Arial" w:hAnsi="Arial" w:cs="Arial"/>
          <w:i w:val="0"/>
          <w:iCs/>
          <w:sz w:val="22"/>
          <w:szCs w:val="22"/>
        </w:rPr>
        <w:t>v roku največ 30 dni oz</w:t>
      </w:r>
      <w:r>
        <w:rPr>
          <w:rFonts w:ascii="Arial" w:hAnsi="Arial" w:cs="Arial"/>
          <w:i w:val="0"/>
          <w:iCs/>
          <w:sz w:val="22"/>
          <w:szCs w:val="22"/>
        </w:rPr>
        <w:t xml:space="preserve">. </w:t>
      </w:r>
      <w:r w:rsidRPr="00A31D7A">
        <w:rPr>
          <w:rFonts w:ascii="Arial" w:hAnsi="Arial" w:cs="Arial"/>
          <w:i w:val="0"/>
          <w:iCs/>
          <w:sz w:val="22"/>
          <w:szCs w:val="22"/>
        </w:rPr>
        <w:t xml:space="preserve">v roku, ki bo skladen z zakonodajo </w:t>
      </w:r>
      <w:r>
        <w:rPr>
          <w:rFonts w:ascii="Arial" w:hAnsi="Arial" w:cs="Arial"/>
          <w:i w:val="0"/>
          <w:iCs/>
          <w:sz w:val="22"/>
          <w:szCs w:val="22"/>
        </w:rPr>
        <w:t xml:space="preserve">veljavno </w:t>
      </w:r>
      <w:r w:rsidRPr="00A31D7A">
        <w:rPr>
          <w:rFonts w:ascii="Arial" w:hAnsi="Arial" w:cs="Arial"/>
          <w:i w:val="0"/>
          <w:iCs/>
          <w:sz w:val="22"/>
          <w:szCs w:val="22"/>
        </w:rPr>
        <w:t xml:space="preserve">v času trajanja sporazuma, od datuma prejema pravilno izstavljenega </w:t>
      </w:r>
      <w:r>
        <w:rPr>
          <w:rFonts w:ascii="Arial" w:hAnsi="Arial" w:cs="Arial"/>
          <w:i w:val="0"/>
          <w:iCs/>
          <w:sz w:val="22"/>
          <w:szCs w:val="22"/>
        </w:rPr>
        <w:t>e-</w:t>
      </w:r>
      <w:r w:rsidRPr="00A31D7A">
        <w:rPr>
          <w:rFonts w:ascii="Arial" w:hAnsi="Arial" w:cs="Arial"/>
          <w:i w:val="0"/>
          <w:iCs/>
          <w:sz w:val="22"/>
          <w:szCs w:val="22"/>
        </w:rPr>
        <w:t>računa po prevzemu blaga.</w:t>
      </w:r>
    </w:p>
    <w:p w14:paraId="02E45088" w14:textId="77777777" w:rsidR="001017D8" w:rsidRDefault="001017D8" w:rsidP="001017D8">
      <w:pPr>
        <w:jc w:val="both"/>
        <w:rPr>
          <w:rFonts w:ascii="Arial" w:hAnsi="Arial" w:cs="Arial"/>
          <w:i w:val="0"/>
          <w:sz w:val="22"/>
          <w:szCs w:val="22"/>
          <w:lang w:val="sl-SI"/>
        </w:rPr>
      </w:pPr>
    </w:p>
    <w:p w14:paraId="0BF215E6" w14:textId="34B5E68C" w:rsidR="001017D8" w:rsidRDefault="000D04F5" w:rsidP="001017D8">
      <w:pPr>
        <w:jc w:val="both"/>
        <w:rPr>
          <w:rFonts w:ascii="Arial" w:hAnsi="Arial" w:cs="Arial"/>
          <w:i w:val="0"/>
          <w:sz w:val="22"/>
          <w:szCs w:val="22"/>
          <w:lang w:val="sl-SI"/>
        </w:rPr>
      </w:pPr>
      <w:r>
        <w:rPr>
          <w:rFonts w:ascii="Arial" w:hAnsi="Arial" w:cs="Arial"/>
          <w:i w:val="0"/>
          <w:sz w:val="22"/>
          <w:szCs w:val="22"/>
          <w:lang w:val="sl-SI"/>
        </w:rPr>
        <w:t>E-r</w:t>
      </w:r>
      <w:r w:rsidR="001017D8">
        <w:rPr>
          <w:rFonts w:ascii="Arial" w:hAnsi="Arial" w:cs="Arial"/>
          <w:i w:val="0"/>
          <w:sz w:val="22"/>
          <w:szCs w:val="22"/>
          <w:lang w:val="sl-SI"/>
        </w:rPr>
        <w:t>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6FB1A554"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0D207C68" w14:textId="3251630C" w:rsidR="00752268" w:rsidRDefault="00752268" w:rsidP="001017D8">
      <w:pPr>
        <w:jc w:val="both"/>
        <w:rPr>
          <w:rFonts w:ascii="Arial" w:hAnsi="Arial" w:cs="Arial"/>
          <w:i w:val="0"/>
          <w:sz w:val="22"/>
          <w:szCs w:val="22"/>
          <w:lang w:val="sl-SI"/>
        </w:rPr>
      </w:pPr>
    </w:p>
    <w:p w14:paraId="77517ED9" w14:textId="0C7C5394" w:rsidR="00752268" w:rsidRDefault="00752268" w:rsidP="001017D8">
      <w:pPr>
        <w:jc w:val="both"/>
        <w:rPr>
          <w:rFonts w:ascii="Arial" w:hAnsi="Arial" w:cs="Arial"/>
          <w:i w:val="0"/>
          <w:sz w:val="22"/>
          <w:szCs w:val="22"/>
          <w:lang w:val="sl-SI"/>
        </w:rPr>
      </w:pPr>
    </w:p>
    <w:p w14:paraId="189F1B47" w14:textId="77777777" w:rsidR="00752268" w:rsidRDefault="00752268" w:rsidP="001017D8">
      <w:pPr>
        <w:jc w:val="both"/>
        <w:rPr>
          <w:rFonts w:ascii="Arial" w:hAnsi="Arial" w:cs="Arial"/>
          <w:i w:val="0"/>
          <w:sz w:val="22"/>
          <w:szCs w:val="22"/>
          <w:lang w:val="sl-SI"/>
        </w:rPr>
      </w:pP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6E3A4DC2"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FC0B2E">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22C34904" w14:textId="77777777" w:rsidR="00390187" w:rsidRPr="000D04F5" w:rsidRDefault="00390187" w:rsidP="000D04F5">
      <w:pPr>
        <w:jc w:val="both"/>
        <w:rPr>
          <w:rFonts w:ascii="Arial" w:hAnsi="Arial" w:cs="Arial"/>
          <w:iCs/>
          <w:sz w:val="22"/>
          <w:szCs w:val="22"/>
          <w:highlight w:val="cyan"/>
        </w:rPr>
      </w:pPr>
    </w:p>
    <w:p w14:paraId="2FCC53E3" w14:textId="2D3A1B82"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428C4A14"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0D04F5">
        <w:rPr>
          <w:rFonts w:ascii="Arial" w:hAnsi="Arial" w:cs="Arial"/>
          <w:b/>
          <w:i w:val="0"/>
          <w:sz w:val="22"/>
          <w:szCs w:val="22"/>
          <w:lang w:val="sl-SI"/>
        </w:rPr>
        <w:t>2</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71484149" w:rsidR="001017D8"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0D04F5">
        <w:rPr>
          <w:rFonts w:ascii="Arial" w:hAnsi="Arial" w:cs="Arial"/>
          <w:sz w:val="22"/>
          <w:szCs w:val="22"/>
          <w:lang w:val="sl-SI"/>
        </w:rPr>
        <w:t>.</w:t>
      </w:r>
      <w:r>
        <w:rPr>
          <w:rFonts w:ascii="Arial" w:hAnsi="Arial" w:cs="Arial"/>
          <w:sz w:val="22"/>
          <w:szCs w:val="22"/>
        </w:rPr>
        <w:t xml:space="preserve"> </w:t>
      </w:r>
    </w:p>
    <w:p w14:paraId="7BFD92D0" w14:textId="77777777" w:rsidR="000D04F5" w:rsidRPr="00F11F9B" w:rsidRDefault="000D04F5" w:rsidP="001017D8">
      <w:pPr>
        <w:pStyle w:val="Telobesedila"/>
        <w:rPr>
          <w:rFonts w:ascii="Arial" w:hAnsi="Arial" w:cs="Arial"/>
          <w:sz w:val="22"/>
          <w:szCs w:val="22"/>
        </w:rPr>
      </w:pP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4389DB69" w:rsidR="001017D8" w:rsidRPr="00C271E0" w:rsidRDefault="001017D8" w:rsidP="001017D8">
      <w:pPr>
        <w:jc w:val="both"/>
        <w:rPr>
          <w:rFonts w:ascii="Arial" w:hAnsi="Arial" w:cs="Arial"/>
          <w:i w:val="0"/>
          <w:sz w:val="22"/>
          <w:szCs w:val="22"/>
          <w:lang w:val="sl-SI"/>
        </w:rPr>
      </w:pPr>
      <w:r w:rsidRPr="00C271E0">
        <w:rPr>
          <w:rFonts w:ascii="Arial" w:hAnsi="Arial" w:cs="Arial"/>
          <w:i w:val="0"/>
          <w:iCs/>
          <w:sz w:val="22"/>
          <w:szCs w:val="22"/>
        </w:rPr>
        <w:t>Če je opravljenih več zaporednih sprememb sporazuma iz naslova dodatnih nabav, nabav morebitnih novih vrst blaga</w:t>
      </w:r>
      <w:r w:rsidR="00801346">
        <w:rPr>
          <w:rFonts w:ascii="Arial" w:hAnsi="Arial" w:cs="Arial"/>
          <w:i w:val="0"/>
          <w:iCs/>
          <w:sz w:val="22"/>
          <w:szCs w:val="22"/>
        </w:rPr>
        <w:t xml:space="preserve"> </w:t>
      </w:r>
      <w:r w:rsidRPr="00C271E0">
        <w:rPr>
          <w:rFonts w:ascii="Arial" w:hAnsi="Arial" w:cs="Arial"/>
          <w:i w:val="0"/>
          <w:iCs/>
          <w:sz w:val="22"/>
          <w:szCs w:val="22"/>
        </w:rPr>
        <w:t xml:space="preserve">in podaljšanja veljavnosti sporazuma, razen sprememb sporazuma iz naslova valorizacije denarnih obveznosti, zvišanje vrednosti ne sme presegati 30 odstotkov skupne vrednosti blaga, za katero je s stranko sporazuma sklenjen sporazum.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8"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2A19BA9B" w14:textId="2AE62359" w:rsidR="00941C55" w:rsidRPr="00752268" w:rsidRDefault="001017D8" w:rsidP="0075226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bookmarkEnd w:id="8"/>
    </w:p>
    <w:p w14:paraId="2CB1B510" w14:textId="555A6F40"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0D04F5">
        <w:rPr>
          <w:rFonts w:ascii="Arial" w:hAnsi="Arial" w:cs="Arial"/>
          <w:b/>
          <w:i w:val="0"/>
          <w:iCs/>
          <w:sz w:val="22"/>
          <w:szCs w:val="22"/>
          <w:lang w:val="sl-SI"/>
        </w:rPr>
        <w:t>3</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388A2202" w14:textId="69513B92" w:rsidR="001017D8" w:rsidRPr="00FA235A"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18D9DD89" w14:textId="77777777" w:rsidR="00752268" w:rsidRDefault="00752268" w:rsidP="001017D8">
      <w:pPr>
        <w:pStyle w:val="Telobesedila2"/>
        <w:spacing w:after="0" w:line="240" w:lineRule="auto"/>
        <w:rPr>
          <w:rFonts w:ascii="Arial" w:hAnsi="Arial" w:cs="Arial"/>
          <w:bCs/>
          <w:i w:val="0"/>
          <w:iCs/>
          <w:sz w:val="22"/>
          <w:szCs w:val="22"/>
          <w:lang w:val="sl-SI"/>
        </w:rPr>
      </w:pPr>
      <w:bookmarkStart w:id="9" w:name="_Hlk195189678"/>
    </w:p>
    <w:p w14:paraId="26476EBC" w14:textId="79148EF5"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w:t>
      </w:r>
      <w:r w:rsidR="00D67800">
        <w:rPr>
          <w:rFonts w:ascii="Arial" w:hAnsi="Arial" w:cs="Arial"/>
          <w:bCs/>
          <w:i w:val="0"/>
          <w:iCs/>
          <w:sz w:val="22"/>
          <w:szCs w:val="22"/>
          <w:lang w:val="sl-SI"/>
        </w:rPr>
        <w:t>ob pogojih iz prejšnjega odstavka</w:t>
      </w:r>
      <w:r w:rsidR="00752268">
        <w:rPr>
          <w:rFonts w:ascii="Arial" w:hAnsi="Arial" w:cs="Arial"/>
          <w:bCs/>
          <w:i w:val="0"/>
          <w:iCs/>
          <w:sz w:val="22"/>
          <w:szCs w:val="22"/>
          <w:lang w:val="sl-SI"/>
        </w:rPr>
        <w:t>,</w:t>
      </w:r>
      <w:r w:rsidR="00D67800">
        <w:rPr>
          <w:rFonts w:ascii="Arial" w:hAnsi="Arial" w:cs="Arial"/>
          <w:bCs/>
          <w:i w:val="0"/>
          <w:iCs/>
          <w:sz w:val="22"/>
          <w:szCs w:val="22"/>
          <w:lang w:val="sl-SI"/>
        </w:rPr>
        <w:t xml:space="preserve"> brez odpovednega roka </w:t>
      </w:r>
      <w:r w:rsidRPr="00CF22E3">
        <w:rPr>
          <w:rFonts w:ascii="Arial" w:hAnsi="Arial" w:cs="Arial"/>
          <w:bCs/>
          <w:i w:val="0"/>
          <w:iCs/>
          <w:sz w:val="22"/>
          <w:szCs w:val="22"/>
          <w:lang w:val="sl-SI"/>
        </w:rPr>
        <w:t>odstopi o</w:t>
      </w:r>
      <w:r>
        <w:rPr>
          <w:rFonts w:ascii="Arial" w:hAnsi="Arial" w:cs="Arial"/>
          <w:bCs/>
          <w:i w:val="0"/>
          <w:iCs/>
          <w:sz w:val="22"/>
          <w:szCs w:val="22"/>
          <w:lang w:val="sl-SI"/>
        </w:rPr>
        <w:t>d tega sporazuma</w:t>
      </w:r>
      <w:r w:rsidR="005C5E3E">
        <w:rPr>
          <w:rFonts w:ascii="Arial" w:hAnsi="Arial" w:cs="Arial"/>
          <w:bCs/>
          <w:i w:val="0"/>
          <w:iCs/>
          <w:sz w:val="22"/>
          <w:szCs w:val="22"/>
          <w:lang w:val="sl-SI"/>
        </w:rPr>
        <w:t xml:space="preserve"> zlasti</w:t>
      </w:r>
      <w:r>
        <w:rPr>
          <w:rFonts w:ascii="Arial" w:hAnsi="Arial" w:cs="Arial"/>
          <w:bCs/>
          <w:i w:val="0"/>
          <w:iCs/>
          <w:sz w:val="22"/>
          <w:szCs w:val="22"/>
          <w:lang w:val="sl-SI"/>
        </w:rPr>
        <w:t>, če stranka sporazuma:</w:t>
      </w:r>
    </w:p>
    <w:bookmarkEnd w:id="9"/>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4B780088"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D67800">
        <w:rPr>
          <w:rFonts w:ascii="Arial" w:hAnsi="Arial" w:cs="Arial"/>
          <w:bCs/>
          <w:i w:val="0"/>
          <w:iCs/>
          <w:sz w:val="22"/>
          <w:szCs w:val="22"/>
        </w:rPr>
        <w:t>,</w:t>
      </w:r>
    </w:p>
    <w:p w14:paraId="55B9401D" w14:textId="1142FA62" w:rsidR="00D67800" w:rsidRDefault="00D67800" w:rsidP="001017D8">
      <w:pPr>
        <w:pStyle w:val="Telobesedila2"/>
        <w:numPr>
          <w:ilvl w:val="0"/>
          <w:numId w:val="4"/>
        </w:numPr>
        <w:spacing w:after="0" w:line="240" w:lineRule="auto"/>
        <w:jc w:val="both"/>
        <w:rPr>
          <w:rFonts w:ascii="Arial" w:hAnsi="Arial" w:cs="Arial"/>
          <w:bCs/>
          <w:i w:val="0"/>
          <w:iCs/>
          <w:sz w:val="22"/>
          <w:szCs w:val="22"/>
        </w:rPr>
      </w:pPr>
      <w:bookmarkStart w:id="10" w:name="_Hlk195189272"/>
      <w:r>
        <w:rPr>
          <w:rFonts w:ascii="Arial" w:hAnsi="Arial" w:cs="Arial"/>
          <w:bCs/>
          <w:i w:val="0"/>
          <w:iCs/>
          <w:sz w:val="22"/>
          <w:szCs w:val="22"/>
        </w:rPr>
        <w:t>v primeru drugih kršitev te</w:t>
      </w:r>
      <w:r w:rsidR="00752268">
        <w:rPr>
          <w:rFonts w:ascii="Arial" w:hAnsi="Arial" w:cs="Arial"/>
          <w:bCs/>
          <w:i w:val="0"/>
          <w:iCs/>
          <w:sz w:val="22"/>
          <w:szCs w:val="22"/>
        </w:rPr>
        <w:t>ga</w:t>
      </w:r>
      <w:r>
        <w:rPr>
          <w:rFonts w:ascii="Arial" w:hAnsi="Arial" w:cs="Arial"/>
          <w:bCs/>
          <w:i w:val="0"/>
          <w:iCs/>
          <w:sz w:val="22"/>
          <w:szCs w:val="22"/>
        </w:rPr>
        <w:t xml:space="preserve"> </w:t>
      </w:r>
      <w:r w:rsidR="00752268">
        <w:rPr>
          <w:rFonts w:ascii="Arial" w:hAnsi="Arial" w:cs="Arial"/>
          <w:bCs/>
          <w:i w:val="0"/>
          <w:iCs/>
          <w:sz w:val="22"/>
          <w:szCs w:val="22"/>
        </w:rPr>
        <w:t>sporazuma</w:t>
      </w:r>
      <w:r>
        <w:rPr>
          <w:rFonts w:ascii="Arial" w:hAnsi="Arial" w:cs="Arial"/>
          <w:bCs/>
          <w:i w:val="0"/>
          <w:iCs/>
          <w:sz w:val="22"/>
          <w:szCs w:val="22"/>
        </w:rPr>
        <w:t>.</w:t>
      </w:r>
    </w:p>
    <w:bookmarkEnd w:id="10"/>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14A27583" w:rsidR="001017D8" w:rsidRPr="00011FC9" w:rsidRDefault="001017D8" w:rsidP="001017D8">
      <w:pPr>
        <w:autoSpaceDE w:val="0"/>
        <w:autoSpaceDN w:val="0"/>
        <w:jc w:val="both"/>
        <w:rPr>
          <w:rFonts w:ascii="Arial" w:hAnsi="Arial" w:cs="Arial"/>
          <w:i w:val="0"/>
          <w:color w:val="000000"/>
          <w:sz w:val="22"/>
          <w:szCs w:val="22"/>
          <w:lang w:val="sl-SI"/>
        </w:rPr>
      </w:pPr>
      <w:bookmarkStart w:id="11" w:name="_Hlk136518184"/>
      <w:r w:rsidRPr="00011FC9">
        <w:rPr>
          <w:rFonts w:ascii="Arial" w:hAnsi="Arial" w:cs="Arial"/>
          <w:i w:val="0"/>
          <w:iCs/>
          <w:color w:val="000000"/>
          <w:sz w:val="22"/>
          <w:szCs w:val="22"/>
        </w:rPr>
        <w:t>Vsaka od strank sporazuma lahko odstopi od tega sporazuma s 3 mesečnim odpovednim rokom.</w:t>
      </w:r>
      <w:r w:rsidR="005860B2">
        <w:rPr>
          <w:rFonts w:ascii="Arial" w:hAnsi="Arial" w:cs="Arial"/>
          <w:i w:val="0"/>
          <w:color w:val="000000"/>
          <w:sz w:val="22"/>
          <w:szCs w:val="22"/>
          <w:lang w:val="sl-SI"/>
        </w:rPr>
        <w:t xml:space="preserve"> </w:t>
      </w:r>
      <w:r w:rsidRPr="00011FC9">
        <w:rPr>
          <w:rFonts w:ascii="Arial" w:hAnsi="Arial" w:cs="Arial"/>
          <w:i w:val="0"/>
          <w:iCs/>
          <w:color w:val="000000"/>
          <w:sz w:val="22"/>
          <w:szCs w:val="22"/>
        </w:rPr>
        <w:t>Stranka sporazuma mora v času odpovednega roka zagotavljati dobavo blaga, ki je predmet tega sporazuma, po cenah iz ponudbe.</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bookmarkEnd w:id="11"/>
    <w:p w14:paraId="708853E1" w14:textId="77777777" w:rsidR="001017D8" w:rsidRDefault="001017D8" w:rsidP="001017D8">
      <w:pPr>
        <w:pStyle w:val="Telobesedila"/>
        <w:rPr>
          <w:rFonts w:ascii="Arial" w:hAnsi="Arial" w:cs="Arial"/>
          <w:sz w:val="22"/>
          <w:szCs w:val="22"/>
        </w:rPr>
      </w:pPr>
    </w:p>
    <w:p w14:paraId="3906DA12" w14:textId="1B7AE9D9"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6407C8F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0D04F5">
        <w:rPr>
          <w:rFonts w:ascii="Arial" w:hAnsi="Arial" w:cs="Arial"/>
          <w:b/>
          <w:i w:val="0"/>
          <w:sz w:val="22"/>
          <w:szCs w:val="22"/>
          <w:lang w:val="sl-SI"/>
        </w:rPr>
        <w:t>4</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16C8471C" w14:textId="77777777" w:rsidR="0021245E" w:rsidRDefault="0021245E" w:rsidP="001017D8">
      <w:pPr>
        <w:jc w:val="both"/>
        <w:rPr>
          <w:rFonts w:ascii="Arial" w:hAnsi="Arial" w:cs="Arial"/>
          <w:b/>
          <w:i w:val="0"/>
          <w:sz w:val="22"/>
          <w:szCs w:val="22"/>
          <w:lang w:val="sl-SI"/>
        </w:rPr>
      </w:pPr>
    </w:p>
    <w:p w14:paraId="2ECA52FB" w14:textId="58385985"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w:t>
      </w:r>
      <w:r w:rsidR="000D04F5">
        <w:rPr>
          <w:rFonts w:ascii="Arial" w:hAnsi="Arial" w:cs="Arial"/>
          <w:b/>
          <w:i w:val="0"/>
          <w:sz w:val="22"/>
          <w:szCs w:val="22"/>
          <w:lang w:val="sl-SI"/>
        </w:rPr>
        <w:t>II</w:t>
      </w:r>
      <w:r>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51EC11DB"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0D04F5">
        <w:rPr>
          <w:rFonts w:ascii="Arial" w:hAnsi="Arial" w:cs="Arial"/>
          <w:b/>
          <w:i w:val="0"/>
          <w:sz w:val="22"/>
          <w:szCs w:val="22"/>
          <w:lang w:val="sl-SI"/>
        </w:rPr>
        <w:t>5</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3818A40D" w:rsidR="001017D8"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08F4D4E" w14:textId="3782E919" w:rsidR="005F59C3" w:rsidRDefault="005F59C3" w:rsidP="001017D8">
      <w:pPr>
        <w:jc w:val="both"/>
        <w:rPr>
          <w:rFonts w:ascii="Arial" w:hAnsi="Arial" w:cs="Arial"/>
          <w:b/>
          <w:i w:val="0"/>
          <w:iCs/>
          <w:color w:val="000000"/>
          <w:sz w:val="22"/>
          <w:szCs w:val="22"/>
          <w:lang w:val="sl-SI"/>
        </w:rPr>
      </w:pPr>
    </w:p>
    <w:p w14:paraId="34353B00" w14:textId="77777777" w:rsidR="005860B2" w:rsidRDefault="005860B2" w:rsidP="001017D8">
      <w:pPr>
        <w:jc w:val="both"/>
        <w:rPr>
          <w:rFonts w:ascii="Arial" w:hAnsi="Arial" w:cs="Arial"/>
          <w:b/>
          <w:i w:val="0"/>
          <w:iCs/>
          <w:color w:val="000000"/>
          <w:sz w:val="22"/>
          <w:szCs w:val="22"/>
          <w:lang w:val="sl-SI"/>
        </w:rPr>
      </w:pPr>
    </w:p>
    <w:p w14:paraId="67C129C6" w14:textId="04CF305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0D04F5">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0D3D843F"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0D04F5">
        <w:rPr>
          <w:rFonts w:ascii="Arial" w:hAnsi="Arial" w:cs="Arial"/>
          <w:b/>
          <w:i w:val="0"/>
          <w:iCs/>
          <w:sz w:val="22"/>
          <w:szCs w:val="22"/>
          <w:lang w:val="sl-SI"/>
        </w:rPr>
        <w:t>6</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8DEE58B" w14:textId="34CA41DE" w:rsidR="00FC0B2E" w:rsidRPr="00EE5EC7" w:rsidRDefault="001017D8" w:rsidP="00EE5EC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1E75558" w14:textId="77777777" w:rsidR="00FC0B2E" w:rsidRDefault="00FC0B2E" w:rsidP="001017D8">
      <w:pPr>
        <w:rPr>
          <w:rFonts w:ascii="Arial" w:hAnsi="Arial" w:cs="Arial"/>
          <w:b/>
          <w:i w:val="0"/>
          <w:sz w:val="22"/>
          <w:szCs w:val="22"/>
          <w:lang w:val="sl-SI"/>
        </w:rPr>
      </w:pPr>
    </w:p>
    <w:p w14:paraId="55D5B440" w14:textId="06FF3C4E"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0D04F5">
        <w:rPr>
          <w:rFonts w:ascii="Arial" w:hAnsi="Arial" w:cs="Arial"/>
          <w:b/>
          <w:i w:val="0"/>
          <w:sz w:val="22"/>
          <w:szCs w:val="22"/>
          <w:lang w:val="sl-SI"/>
        </w:rPr>
        <w:t>7</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EA6621C" w14:textId="77777777" w:rsidR="00EE5EC7" w:rsidRPr="005204F2" w:rsidRDefault="00EE5EC7" w:rsidP="001017D8">
      <w:pPr>
        <w:jc w:val="both"/>
        <w:rPr>
          <w:rFonts w:ascii="Arial" w:hAnsi="Arial" w:cs="Arial"/>
          <w:i w:val="0"/>
          <w:sz w:val="22"/>
          <w:szCs w:val="22"/>
          <w:lang w:val="sl-SI"/>
        </w:rPr>
      </w:pPr>
    </w:p>
    <w:p w14:paraId="754AE65B" w14:textId="457178F5" w:rsidR="001017D8" w:rsidRPr="005204F2" w:rsidRDefault="00FC0B2E" w:rsidP="001017D8">
      <w:pPr>
        <w:jc w:val="center"/>
        <w:rPr>
          <w:rFonts w:ascii="Arial" w:hAnsi="Arial" w:cs="Arial"/>
          <w:b/>
          <w:i w:val="0"/>
          <w:sz w:val="22"/>
          <w:szCs w:val="22"/>
          <w:lang w:val="sl-SI"/>
        </w:rPr>
      </w:pPr>
      <w:r>
        <w:rPr>
          <w:rFonts w:ascii="Arial" w:hAnsi="Arial" w:cs="Arial"/>
          <w:b/>
          <w:i w:val="0"/>
          <w:sz w:val="22"/>
          <w:szCs w:val="22"/>
          <w:lang w:val="sl-SI"/>
        </w:rPr>
        <w:t>1</w:t>
      </w:r>
      <w:r w:rsidR="000D04F5">
        <w:rPr>
          <w:rFonts w:ascii="Arial" w:hAnsi="Arial" w:cs="Arial"/>
          <w:b/>
          <w:i w:val="0"/>
          <w:sz w:val="22"/>
          <w:szCs w:val="22"/>
          <w:lang w:val="sl-SI"/>
        </w:rPr>
        <w:t>8</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10199" w:type="dxa"/>
        <w:tblLook w:val="04A0" w:firstRow="1" w:lastRow="0" w:firstColumn="1" w:lastColumn="0" w:noHBand="0" w:noVBand="1"/>
      </w:tblPr>
      <w:tblGrid>
        <w:gridCol w:w="4663"/>
        <w:gridCol w:w="5536"/>
      </w:tblGrid>
      <w:tr w:rsidR="001017D8" w:rsidRPr="004F465E" w14:paraId="68E9EAAA" w14:textId="77777777" w:rsidTr="00FD5ACD">
        <w:trPr>
          <w:trHeight w:val="512"/>
        </w:trPr>
        <w:tc>
          <w:tcPr>
            <w:tcW w:w="4663"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5536"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FD5ACD">
        <w:trPr>
          <w:trHeight w:val="528"/>
        </w:trPr>
        <w:tc>
          <w:tcPr>
            <w:tcW w:w="4663"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5536"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FD5ACD">
        <w:trPr>
          <w:trHeight w:val="784"/>
        </w:trPr>
        <w:tc>
          <w:tcPr>
            <w:tcW w:w="4663"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536"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FD5ACD">
        <w:trPr>
          <w:trHeight w:val="784"/>
        </w:trPr>
        <w:tc>
          <w:tcPr>
            <w:tcW w:w="4663"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536" w:type="dxa"/>
          </w:tcPr>
          <w:p w14:paraId="057024DA" w14:textId="77777777" w:rsidR="001017D8" w:rsidRPr="00E07365" w:rsidRDefault="001017D8" w:rsidP="00AC148F">
            <w:pPr>
              <w:jc w:val="both"/>
              <w:rPr>
                <w:rFonts w:ascii="Arial" w:hAnsi="Arial" w:cs="Arial"/>
                <w:i w:val="0"/>
                <w:sz w:val="22"/>
                <w:szCs w:val="22"/>
                <w:lang w:val="sl-SI"/>
              </w:rPr>
            </w:pPr>
          </w:p>
          <w:p w14:paraId="3A427EF6" w14:textId="1B8EB908" w:rsidR="001017D8" w:rsidRPr="00E07365" w:rsidRDefault="00FC0B2E" w:rsidP="00AC148F">
            <w:pPr>
              <w:jc w:val="both"/>
              <w:rPr>
                <w:rFonts w:ascii="Arial" w:hAnsi="Arial" w:cs="Arial"/>
                <w:i w:val="0"/>
                <w:sz w:val="22"/>
                <w:szCs w:val="22"/>
                <w:lang w:val="sl-SI"/>
              </w:rPr>
            </w:pPr>
            <w:r>
              <w:rPr>
                <w:rFonts w:ascii="Arial" w:hAnsi="Arial" w:cs="Arial"/>
                <w:i w:val="0"/>
                <w:sz w:val="22"/>
                <w:szCs w:val="22"/>
                <w:lang w:val="sl-SI"/>
              </w:rPr>
              <w:t>Generalni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9A5B7" w14:textId="77777777" w:rsidR="00EB785D" w:rsidRDefault="00EB785D">
      <w:r>
        <w:separator/>
      </w:r>
    </w:p>
  </w:endnote>
  <w:endnote w:type="continuationSeparator" w:id="0">
    <w:p w14:paraId="65041887" w14:textId="77777777" w:rsidR="00EB785D" w:rsidRDefault="00EB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D570" w14:textId="0525A0DE"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3E75B1">
      <w:rPr>
        <w:rFonts w:ascii="Arial" w:hAnsi="Arial" w:cs="Arial"/>
        <w:iCs/>
        <w:sz w:val="20"/>
      </w:rPr>
      <w:t>39</w:t>
    </w:r>
    <w:r w:rsidR="004070CC" w:rsidRPr="003E75B1">
      <w:rPr>
        <w:rFonts w:ascii="Helvetica-Oblique" w:hAnsi="Helvetica-Oblique" w:cs="Helvetica-Oblique"/>
        <w:iCs/>
        <w:sz w:val="20"/>
      </w:rPr>
      <w:t>-Obvezilni in sanitetni material</w:t>
    </w:r>
    <w:r w:rsidR="003E75B1">
      <w:rPr>
        <w:rFonts w:ascii="Helvetica-Oblique" w:hAnsi="Helvetica-Oblique" w:cs="Helvetica-Oblique"/>
        <w:iCs/>
        <w:sz w:val="20"/>
      </w:rPr>
      <w:t xml:space="preserve"> - dodatni</w:t>
    </w:r>
  </w:p>
  <w:p w14:paraId="25D0C824" w14:textId="4323EF99"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641A" w14:textId="37A2E2B5"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3E75B1">
      <w:rPr>
        <w:rFonts w:ascii="Arial" w:hAnsi="Arial" w:cs="Arial"/>
        <w:iCs/>
        <w:sz w:val="20"/>
      </w:rPr>
      <w:t>39</w:t>
    </w:r>
    <w:r w:rsidR="00CC5152" w:rsidRPr="003E75B1">
      <w:rPr>
        <w:rFonts w:ascii="Helvetica-Oblique" w:hAnsi="Helvetica-Oblique" w:cs="Helvetica-Oblique"/>
        <w:iCs/>
        <w:sz w:val="20"/>
      </w:rPr>
      <w:t>-Obvezilni in sanitetni material</w:t>
    </w:r>
    <w:r w:rsidR="003E75B1">
      <w:rPr>
        <w:rFonts w:ascii="Helvetica-Oblique" w:hAnsi="Helvetica-Oblique" w:cs="Helvetica-Oblique"/>
        <w:iCs/>
        <w:sz w:val="20"/>
      </w:rPr>
      <w:t xml:space="preserve"> - dodatni</w:t>
    </w:r>
  </w:p>
  <w:p w14:paraId="2A52C385" w14:textId="6B5A3766"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F8410" w14:textId="77777777" w:rsidR="00EB785D" w:rsidRDefault="00EB785D">
      <w:r>
        <w:separator/>
      </w:r>
    </w:p>
  </w:footnote>
  <w:footnote w:type="continuationSeparator" w:id="0">
    <w:p w14:paraId="4C92C0D2" w14:textId="77777777" w:rsidR="00EB785D" w:rsidRDefault="00EB7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YxQfaPMUJu+qR/l54Bk3Qo/tlqVIQ6Il1MN4uUXwRUOBKHvbiTM/XdhZwhYWvmFARYja1ofcw3127dTGJubKA==" w:salt="t2kPbF2gkDhR4Wa20vDkHg=="/>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5928"/>
    <w:rsid w:val="00036CAC"/>
    <w:rsid w:val="00040CDA"/>
    <w:rsid w:val="000422D5"/>
    <w:rsid w:val="0005507F"/>
    <w:rsid w:val="00056FAF"/>
    <w:rsid w:val="000605A8"/>
    <w:rsid w:val="00071F25"/>
    <w:rsid w:val="000724E2"/>
    <w:rsid w:val="00072FEF"/>
    <w:rsid w:val="00080C4F"/>
    <w:rsid w:val="0008657F"/>
    <w:rsid w:val="00086DB6"/>
    <w:rsid w:val="00087801"/>
    <w:rsid w:val="00087B4B"/>
    <w:rsid w:val="00090080"/>
    <w:rsid w:val="000A17C3"/>
    <w:rsid w:val="000A55FC"/>
    <w:rsid w:val="000B6278"/>
    <w:rsid w:val="000D04F5"/>
    <w:rsid w:val="000D6D74"/>
    <w:rsid w:val="000E01C5"/>
    <w:rsid w:val="000E64AB"/>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742B3"/>
    <w:rsid w:val="00184C9F"/>
    <w:rsid w:val="001926F1"/>
    <w:rsid w:val="00196DDC"/>
    <w:rsid w:val="001B068B"/>
    <w:rsid w:val="001B7965"/>
    <w:rsid w:val="001C414E"/>
    <w:rsid w:val="001D5C58"/>
    <w:rsid w:val="001F5FCC"/>
    <w:rsid w:val="00203B91"/>
    <w:rsid w:val="00204519"/>
    <w:rsid w:val="00207813"/>
    <w:rsid w:val="002109B8"/>
    <w:rsid w:val="0021245E"/>
    <w:rsid w:val="00212B2E"/>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1EDA"/>
    <w:rsid w:val="00264114"/>
    <w:rsid w:val="002649CB"/>
    <w:rsid w:val="002652BD"/>
    <w:rsid w:val="00265C21"/>
    <w:rsid w:val="0026692D"/>
    <w:rsid w:val="002738F2"/>
    <w:rsid w:val="002766F3"/>
    <w:rsid w:val="00276810"/>
    <w:rsid w:val="00281EA4"/>
    <w:rsid w:val="002829B2"/>
    <w:rsid w:val="00284066"/>
    <w:rsid w:val="002900B4"/>
    <w:rsid w:val="00292CAB"/>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87"/>
    <w:rsid w:val="003901F5"/>
    <w:rsid w:val="00392BEF"/>
    <w:rsid w:val="00393FE5"/>
    <w:rsid w:val="0039417C"/>
    <w:rsid w:val="003B4D6B"/>
    <w:rsid w:val="003C2268"/>
    <w:rsid w:val="003C22FE"/>
    <w:rsid w:val="003C24E3"/>
    <w:rsid w:val="003D03CF"/>
    <w:rsid w:val="003D1081"/>
    <w:rsid w:val="003D25CC"/>
    <w:rsid w:val="003E75B1"/>
    <w:rsid w:val="003F0310"/>
    <w:rsid w:val="003F08AF"/>
    <w:rsid w:val="003F1A18"/>
    <w:rsid w:val="003F1BAE"/>
    <w:rsid w:val="003F2EB1"/>
    <w:rsid w:val="003F5F57"/>
    <w:rsid w:val="00400904"/>
    <w:rsid w:val="00401795"/>
    <w:rsid w:val="00403153"/>
    <w:rsid w:val="004070CC"/>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2047"/>
    <w:rsid w:val="0047345C"/>
    <w:rsid w:val="004831F9"/>
    <w:rsid w:val="004874F7"/>
    <w:rsid w:val="00490F26"/>
    <w:rsid w:val="004915A8"/>
    <w:rsid w:val="00495AB9"/>
    <w:rsid w:val="004A049F"/>
    <w:rsid w:val="004A1D4E"/>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7D8E"/>
    <w:rsid w:val="004F7EBC"/>
    <w:rsid w:val="00502ADD"/>
    <w:rsid w:val="00502CE4"/>
    <w:rsid w:val="005072D1"/>
    <w:rsid w:val="00514CCD"/>
    <w:rsid w:val="005204F2"/>
    <w:rsid w:val="0053397B"/>
    <w:rsid w:val="00536A39"/>
    <w:rsid w:val="00542DCB"/>
    <w:rsid w:val="005439AB"/>
    <w:rsid w:val="00546A2D"/>
    <w:rsid w:val="00551602"/>
    <w:rsid w:val="00551638"/>
    <w:rsid w:val="00555300"/>
    <w:rsid w:val="0055671A"/>
    <w:rsid w:val="00557B41"/>
    <w:rsid w:val="00560BAF"/>
    <w:rsid w:val="00562741"/>
    <w:rsid w:val="005634C8"/>
    <w:rsid w:val="0056508D"/>
    <w:rsid w:val="00565BBF"/>
    <w:rsid w:val="00570557"/>
    <w:rsid w:val="00570AB0"/>
    <w:rsid w:val="005768B7"/>
    <w:rsid w:val="005860B2"/>
    <w:rsid w:val="0059175A"/>
    <w:rsid w:val="00592045"/>
    <w:rsid w:val="0059256B"/>
    <w:rsid w:val="005A194F"/>
    <w:rsid w:val="005B3E07"/>
    <w:rsid w:val="005B3EF4"/>
    <w:rsid w:val="005C5E3E"/>
    <w:rsid w:val="005D6F53"/>
    <w:rsid w:val="005E7D95"/>
    <w:rsid w:val="005F1BF4"/>
    <w:rsid w:val="005F59C3"/>
    <w:rsid w:val="005F6F27"/>
    <w:rsid w:val="00600773"/>
    <w:rsid w:val="00604816"/>
    <w:rsid w:val="0060756A"/>
    <w:rsid w:val="00607799"/>
    <w:rsid w:val="00610124"/>
    <w:rsid w:val="006125D0"/>
    <w:rsid w:val="00612CC3"/>
    <w:rsid w:val="0061757F"/>
    <w:rsid w:val="00622288"/>
    <w:rsid w:val="00622918"/>
    <w:rsid w:val="00623E41"/>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3A85"/>
    <w:rsid w:val="006A47EC"/>
    <w:rsid w:val="006B4524"/>
    <w:rsid w:val="006C243E"/>
    <w:rsid w:val="006C51A5"/>
    <w:rsid w:val="006D286F"/>
    <w:rsid w:val="006D7655"/>
    <w:rsid w:val="006E14F0"/>
    <w:rsid w:val="006E2FB5"/>
    <w:rsid w:val="006E52F0"/>
    <w:rsid w:val="006E7228"/>
    <w:rsid w:val="006F0ACC"/>
    <w:rsid w:val="00701E9F"/>
    <w:rsid w:val="00706402"/>
    <w:rsid w:val="0071434C"/>
    <w:rsid w:val="00717D1B"/>
    <w:rsid w:val="00726A31"/>
    <w:rsid w:val="00734496"/>
    <w:rsid w:val="00736216"/>
    <w:rsid w:val="00743052"/>
    <w:rsid w:val="00743C98"/>
    <w:rsid w:val="007448D5"/>
    <w:rsid w:val="00745117"/>
    <w:rsid w:val="00745C68"/>
    <w:rsid w:val="0074638E"/>
    <w:rsid w:val="00747C57"/>
    <w:rsid w:val="007510CA"/>
    <w:rsid w:val="00752268"/>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54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AFD"/>
    <w:rsid w:val="007F4412"/>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2F2A"/>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18B8"/>
    <w:rsid w:val="008E2D0D"/>
    <w:rsid w:val="008E56AB"/>
    <w:rsid w:val="008E5F94"/>
    <w:rsid w:val="008E7807"/>
    <w:rsid w:val="008F1A86"/>
    <w:rsid w:val="008F29FD"/>
    <w:rsid w:val="008F3D0B"/>
    <w:rsid w:val="009009C1"/>
    <w:rsid w:val="00900A1C"/>
    <w:rsid w:val="00903671"/>
    <w:rsid w:val="00907520"/>
    <w:rsid w:val="00910FA4"/>
    <w:rsid w:val="00913448"/>
    <w:rsid w:val="00920B8E"/>
    <w:rsid w:val="00922CB3"/>
    <w:rsid w:val="00923655"/>
    <w:rsid w:val="00923826"/>
    <w:rsid w:val="0092395E"/>
    <w:rsid w:val="00925712"/>
    <w:rsid w:val="00926204"/>
    <w:rsid w:val="0092720B"/>
    <w:rsid w:val="00930054"/>
    <w:rsid w:val="00930523"/>
    <w:rsid w:val="0093171B"/>
    <w:rsid w:val="009324A1"/>
    <w:rsid w:val="009364F6"/>
    <w:rsid w:val="00937971"/>
    <w:rsid w:val="00940994"/>
    <w:rsid w:val="009409C7"/>
    <w:rsid w:val="00940DF2"/>
    <w:rsid w:val="00941A2D"/>
    <w:rsid w:val="00941C55"/>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5576"/>
    <w:rsid w:val="00A27613"/>
    <w:rsid w:val="00A31D7A"/>
    <w:rsid w:val="00A321B6"/>
    <w:rsid w:val="00A3516E"/>
    <w:rsid w:val="00A3698A"/>
    <w:rsid w:val="00A44716"/>
    <w:rsid w:val="00A44E4A"/>
    <w:rsid w:val="00A512FB"/>
    <w:rsid w:val="00A53007"/>
    <w:rsid w:val="00A53704"/>
    <w:rsid w:val="00A61C34"/>
    <w:rsid w:val="00A8090F"/>
    <w:rsid w:val="00A83E5B"/>
    <w:rsid w:val="00A87C21"/>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AF6E56"/>
    <w:rsid w:val="00B16FA1"/>
    <w:rsid w:val="00B179B4"/>
    <w:rsid w:val="00B2749B"/>
    <w:rsid w:val="00B37599"/>
    <w:rsid w:val="00B37775"/>
    <w:rsid w:val="00B4256E"/>
    <w:rsid w:val="00B44E4B"/>
    <w:rsid w:val="00B50FEA"/>
    <w:rsid w:val="00B56052"/>
    <w:rsid w:val="00B6494C"/>
    <w:rsid w:val="00B66294"/>
    <w:rsid w:val="00B678A0"/>
    <w:rsid w:val="00B70751"/>
    <w:rsid w:val="00B70FFA"/>
    <w:rsid w:val="00B71D1E"/>
    <w:rsid w:val="00B7743A"/>
    <w:rsid w:val="00B80C0D"/>
    <w:rsid w:val="00B90EBC"/>
    <w:rsid w:val="00B91744"/>
    <w:rsid w:val="00B91CA2"/>
    <w:rsid w:val="00B96901"/>
    <w:rsid w:val="00BB3A9E"/>
    <w:rsid w:val="00BB5BA8"/>
    <w:rsid w:val="00BC2459"/>
    <w:rsid w:val="00BD2099"/>
    <w:rsid w:val="00BD212E"/>
    <w:rsid w:val="00BD2939"/>
    <w:rsid w:val="00BD65C1"/>
    <w:rsid w:val="00BE67B0"/>
    <w:rsid w:val="00BF56EF"/>
    <w:rsid w:val="00C053C9"/>
    <w:rsid w:val="00C23221"/>
    <w:rsid w:val="00C24703"/>
    <w:rsid w:val="00C267D7"/>
    <w:rsid w:val="00C267E0"/>
    <w:rsid w:val="00C276EA"/>
    <w:rsid w:val="00C37CA3"/>
    <w:rsid w:val="00C37F7C"/>
    <w:rsid w:val="00C40294"/>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152"/>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73D"/>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0B33"/>
    <w:rsid w:val="00D665E1"/>
    <w:rsid w:val="00D67800"/>
    <w:rsid w:val="00D71C04"/>
    <w:rsid w:val="00D75DBA"/>
    <w:rsid w:val="00D80B3F"/>
    <w:rsid w:val="00D90880"/>
    <w:rsid w:val="00D93B72"/>
    <w:rsid w:val="00D943E3"/>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DF661E"/>
    <w:rsid w:val="00E02102"/>
    <w:rsid w:val="00E02513"/>
    <w:rsid w:val="00E104B1"/>
    <w:rsid w:val="00E1145D"/>
    <w:rsid w:val="00E11531"/>
    <w:rsid w:val="00E116EE"/>
    <w:rsid w:val="00E278DF"/>
    <w:rsid w:val="00E30F3D"/>
    <w:rsid w:val="00E3119E"/>
    <w:rsid w:val="00E317E8"/>
    <w:rsid w:val="00E33DD9"/>
    <w:rsid w:val="00E41193"/>
    <w:rsid w:val="00E41CE8"/>
    <w:rsid w:val="00E42062"/>
    <w:rsid w:val="00E46051"/>
    <w:rsid w:val="00E46CC5"/>
    <w:rsid w:val="00E6584F"/>
    <w:rsid w:val="00E66A04"/>
    <w:rsid w:val="00E70F92"/>
    <w:rsid w:val="00E74A48"/>
    <w:rsid w:val="00E75B60"/>
    <w:rsid w:val="00E76E06"/>
    <w:rsid w:val="00E77722"/>
    <w:rsid w:val="00E838A0"/>
    <w:rsid w:val="00E85987"/>
    <w:rsid w:val="00E8771A"/>
    <w:rsid w:val="00E971E9"/>
    <w:rsid w:val="00EA29A0"/>
    <w:rsid w:val="00EB00EE"/>
    <w:rsid w:val="00EB785D"/>
    <w:rsid w:val="00EC084D"/>
    <w:rsid w:val="00EC6377"/>
    <w:rsid w:val="00ED1B7B"/>
    <w:rsid w:val="00ED6714"/>
    <w:rsid w:val="00ED7978"/>
    <w:rsid w:val="00EE0755"/>
    <w:rsid w:val="00EE2B34"/>
    <w:rsid w:val="00EE5EC7"/>
    <w:rsid w:val="00EE6F9C"/>
    <w:rsid w:val="00EF1E54"/>
    <w:rsid w:val="00EF26D0"/>
    <w:rsid w:val="00EF474A"/>
    <w:rsid w:val="00EF4FE8"/>
    <w:rsid w:val="00EF5EA8"/>
    <w:rsid w:val="00F01F03"/>
    <w:rsid w:val="00F105F2"/>
    <w:rsid w:val="00F11E19"/>
    <w:rsid w:val="00F14723"/>
    <w:rsid w:val="00F21005"/>
    <w:rsid w:val="00F22AFA"/>
    <w:rsid w:val="00F3183D"/>
    <w:rsid w:val="00F31CF7"/>
    <w:rsid w:val="00F31ED4"/>
    <w:rsid w:val="00F3291C"/>
    <w:rsid w:val="00F33A83"/>
    <w:rsid w:val="00F40258"/>
    <w:rsid w:val="00F402A7"/>
    <w:rsid w:val="00F45506"/>
    <w:rsid w:val="00F47F9D"/>
    <w:rsid w:val="00F514E4"/>
    <w:rsid w:val="00F51AA7"/>
    <w:rsid w:val="00F56C01"/>
    <w:rsid w:val="00F66474"/>
    <w:rsid w:val="00F66DF1"/>
    <w:rsid w:val="00F70CC1"/>
    <w:rsid w:val="00F7346E"/>
    <w:rsid w:val="00F80B38"/>
    <w:rsid w:val="00F81905"/>
    <w:rsid w:val="00F81FD8"/>
    <w:rsid w:val="00F87260"/>
    <w:rsid w:val="00F95722"/>
    <w:rsid w:val="00FA235A"/>
    <w:rsid w:val="00FB6CEE"/>
    <w:rsid w:val="00FB72EE"/>
    <w:rsid w:val="00FB7B5E"/>
    <w:rsid w:val="00FC0B2E"/>
    <w:rsid w:val="00FD08A2"/>
    <w:rsid w:val="00FD15F6"/>
    <w:rsid w:val="00FD28AC"/>
    <w:rsid w:val="00FD3650"/>
    <w:rsid w:val="00FD3FC1"/>
    <w:rsid w:val="00FD4B1D"/>
    <w:rsid w:val="00FD5AC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customStyle="1" w:styleId="NogaZnak">
    <w:name w:val="Noga Znak"/>
    <w:link w:val="Noga"/>
    <w:rsid w:val="00CC5152"/>
    <w:rPr>
      <w:i/>
      <w:sz w:val="24"/>
      <w:lang w:val="en-GB"/>
    </w:rPr>
  </w:style>
  <w:style w:type="paragraph" w:styleId="Navadensplet">
    <w:name w:val="Normal (Web)"/>
    <w:basedOn w:val="Navaden"/>
    <w:uiPriority w:val="99"/>
    <w:unhideWhenUsed/>
    <w:rsid w:val="00D71C04"/>
    <w:pPr>
      <w:spacing w:before="100" w:beforeAutospacing="1" w:after="100" w:afterAutospacing="1"/>
    </w:pPr>
    <w:rPr>
      <w:rFonts w:ascii="Calibri" w:eastAsia="Calibri" w:hAnsi="Calibri" w:cs="Calibri"/>
      <w:i w:val="0"/>
      <w:sz w:val="22"/>
      <w:szCs w:val="22"/>
      <w:lang w:val="sl-SI"/>
    </w:rPr>
  </w:style>
  <w:style w:type="paragraph" w:customStyle="1" w:styleId="western">
    <w:name w:val="western"/>
    <w:basedOn w:val="Navaden"/>
    <w:rsid w:val="00D71C04"/>
    <w:rPr>
      <w:rFonts w:ascii="Calibri" w:eastAsia="Calibri" w:hAnsi="Calibri" w:cs="Calibri"/>
      <w:i w:val="0"/>
      <w:sz w:val="22"/>
      <w:szCs w:val="22"/>
      <w:lang w:val="sl-SI"/>
    </w:rPr>
  </w:style>
  <w:style w:type="character" w:styleId="Hiperpovezava">
    <w:name w:val="Hyperlink"/>
    <w:unhideWhenUsed/>
    <w:rsid w:val="00D71C0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471419">
      <w:bodyDiv w:val="1"/>
      <w:marLeft w:val="0"/>
      <w:marRight w:val="0"/>
      <w:marTop w:val="0"/>
      <w:marBottom w:val="0"/>
      <w:divBdr>
        <w:top w:val="none" w:sz="0" w:space="0" w:color="auto"/>
        <w:left w:val="none" w:sz="0" w:space="0" w:color="auto"/>
        <w:bottom w:val="none" w:sz="0" w:space="0" w:color="auto"/>
        <w:right w:val="none" w:sz="0" w:space="0" w:color="auto"/>
      </w:divBdr>
    </w:div>
    <w:div w:id="452594796">
      <w:bodyDiv w:val="1"/>
      <w:marLeft w:val="0"/>
      <w:marRight w:val="0"/>
      <w:marTop w:val="0"/>
      <w:marBottom w:val="0"/>
      <w:divBdr>
        <w:top w:val="none" w:sz="0" w:space="0" w:color="auto"/>
        <w:left w:val="none" w:sz="0" w:space="0" w:color="auto"/>
        <w:bottom w:val="none" w:sz="0" w:space="0" w:color="auto"/>
        <w:right w:val="none" w:sz="0" w:space="0" w:color="auto"/>
      </w:divBdr>
    </w:div>
    <w:div w:id="458841275">
      <w:bodyDiv w:val="1"/>
      <w:marLeft w:val="0"/>
      <w:marRight w:val="0"/>
      <w:marTop w:val="0"/>
      <w:marBottom w:val="0"/>
      <w:divBdr>
        <w:top w:val="none" w:sz="0" w:space="0" w:color="auto"/>
        <w:left w:val="none" w:sz="0" w:space="0" w:color="auto"/>
        <w:bottom w:val="none" w:sz="0" w:space="0" w:color="auto"/>
        <w:right w:val="none" w:sz="0" w:space="0" w:color="auto"/>
      </w:divBdr>
    </w:div>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876893724">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553230585">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na.dobavnice@ukc-mb.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karna.dobavnice@ukc-mb.si"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CEAEB-1278-4D42-8655-C1B12FCA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2943</TotalTime>
  <Pages>1</Pages>
  <Words>3295</Words>
  <Characters>18785</Characters>
  <Application>Microsoft Office Word</Application>
  <DocSecurity>0</DocSecurity>
  <Lines>156</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98</cp:revision>
  <cp:lastPrinted>2025-05-20T11:56:00Z</cp:lastPrinted>
  <dcterms:created xsi:type="dcterms:W3CDTF">2024-01-27T17:15:00Z</dcterms:created>
  <dcterms:modified xsi:type="dcterms:W3CDTF">2025-05-26T07:48:00Z</dcterms:modified>
</cp:coreProperties>
</file>